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0" w:rsidRDefault="00E042FD" w:rsidP="00E0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042FD" w:rsidRDefault="00E042FD" w:rsidP="00E0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FD" w:rsidRDefault="00E042FD" w:rsidP="00E0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42FD" w:rsidRDefault="00E042FD" w:rsidP="00E0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FD" w:rsidRDefault="00E042FD" w:rsidP="00E0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2FD" w:rsidRDefault="00E042FD" w:rsidP="00E0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</w:t>
      </w:r>
      <w:r w:rsidR="003F4117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1468</w:t>
      </w:r>
    </w:p>
    <w:p w:rsidR="00CF2770" w:rsidRDefault="00CF2770" w:rsidP="00CF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770" w:rsidRDefault="00CF2770" w:rsidP="00CF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CC8" w:rsidRPr="00CF2770" w:rsidRDefault="000149CA" w:rsidP="00CF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О внесении изменений</w:t>
      </w:r>
    </w:p>
    <w:p w:rsidR="007A3CC8" w:rsidRPr="00CF2770" w:rsidRDefault="007A3CC8" w:rsidP="00CF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A548C" w:rsidRDefault="007A3CC8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7A3CC8" w:rsidRDefault="007A3CC8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районаот 31.12.2019 года № 1419</w:t>
      </w:r>
    </w:p>
    <w:p w:rsidR="003A604A" w:rsidRPr="003A604A" w:rsidRDefault="003A604A" w:rsidP="00CF27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032F" w:rsidRPr="00CF2770" w:rsidRDefault="00CB032F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CC8" w:rsidRPr="00CF2770" w:rsidRDefault="002C4F75" w:rsidP="00CF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В</w:t>
      </w:r>
      <w:r w:rsidR="00F8720D" w:rsidRPr="00CF2770">
        <w:rPr>
          <w:rFonts w:ascii="Times New Roman" w:hAnsi="Times New Roman"/>
          <w:sz w:val="28"/>
          <w:szCs w:val="28"/>
        </w:rPr>
        <w:t xml:space="preserve"> целях создания условий для приведения жилищного фонда Карталинского муниципального района в соответствие со стандартами качества, обеспечивающими комфортные условия проживания граждан, и снижения объемов жилищного фонда признанного непригодным для проживания</w:t>
      </w:r>
      <w:r w:rsidR="007A3CC8" w:rsidRPr="00CF2770">
        <w:rPr>
          <w:rFonts w:ascii="Times New Roman" w:hAnsi="Times New Roman"/>
          <w:sz w:val="28"/>
          <w:szCs w:val="28"/>
        </w:rPr>
        <w:t xml:space="preserve">, </w:t>
      </w:r>
    </w:p>
    <w:p w:rsidR="007A3CC8" w:rsidRPr="00CF2770" w:rsidRDefault="007A3CC8" w:rsidP="00CF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A3CC8" w:rsidRPr="00CF2770" w:rsidRDefault="00AE4FC0" w:rsidP="002A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A3CC8" w:rsidRPr="00CF2770">
        <w:rPr>
          <w:rFonts w:ascii="Times New Roman" w:hAnsi="Times New Roman"/>
          <w:sz w:val="28"/>
          <w:szCs w:val="28"/>
        </w:rPr>
        <w:t>Внести в подпрограмму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№ 1419 «Об утверждении подпрограммы 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</w:t>
      </w:r>
      <w:proofErr w:type="gramEnd"/>
      <w:r w:rsidR="007A3CC8" w:rsidRPr="00CF2770">
        <w:rPr>
          <w:rFonts w:ascii="Times New Roman" w:hAnsi="Times New Roman"/>
          <w:sz w:val="28"/>
          <w:szCs w:val="28"/>
        </w:rPr>
        <w:t xml:space="preserve"> Российской Федерации» в Карталинском муниципальном район</w:t>
      </w:r>
      <w:proofErr w:type="gramStart"/>
      <w:r w:rsidR="007A3CC8" w:rsidRPr="00CF2770">
        <w:rPr>
          <w:rFonts w:ascii="Times New Roman" w:hAnsi="Times New Roman"/>
          <w:sz w:val="28"/>
          <w:szCs w:val="28"/>
        </w:rPr>
        <w:t>е(</w:t>
      </w:r>
      <w:proofErr w:type="gramEnd"/>
      <w:r w:rsidR="007A3CC8" w:rsidRPr="00CF2770">
        <w:rPr>
          <w:rFonts w:ascii="Times New Roman" w:hAnsi="Times New Roman"/>
          <w:sz w:val="28"/>
          <w:szCs w:val="28"/>
        </w:rPr>
        <w:t>с изменениями от 06.02.2020 года №86</w:t>
      </w:r>
      <w:r w:rsidR="000149CA" w:rsidRPr="00CF2770">
        <w:rPr>
          <w:rFonts w:ascii="Times New Roman" w:hAnsi="Times New Roman"/>
          <w:sz w:val="28"/>
          <w:szCs w:val="28"/>
        </w:rPr>
        <w:t>, от 08.02.2021 г</w:t>
      </w:r>
      <w:r w:rsidR="00EA5D65" w:rsidRPr="00CF2770">
        <w:rPr>
          <w:rFonts w:ascii="Times New Roman" w:hAnsi="Times New Roman"/>
          <w:sz w:val="28"/>
          <w:szCs w:val="28"/>
        </w:rPr>
        <w:t xml:space="preserve">ода </w:t>
      </w:r>
      <w:r w:rsidR="000149CA" w:rsidRPr="00CF2770">
        <w:rPr>
          <w:rFonts w:ascii="Times New Roman" w:hAnsi="Times New Roman"/>
          <w:sz w:val="28"/>
          <w:szCs w:val="28"/>
        </w:rPr>
        <w:t xml:space="preserve"> №90</w:t>
      </w:r>
      <w:r w:rsidR="008949C3" w:rsidRPr="00CF2770">
        <w:rPr>
          <w:rFonts w:ascii="Times New Roman" w:hAnsi="Times New Roman"/>
          <w:sz w:val="28"/>
          <w:szCs w:val="28"/>
        </w:rPr>
        <w:t>,</w:t>
      </w:r>
      <w:r w:rsidR="002A548C">
        <w:rPr>
          <w:rFonts w:ascii="Times New Roman" w:hAnsi="Times New Roman"/>
          <w:sz w:val="28"/>
          <w:szCs w:val="28"/>
        </w:rPr>
        <w:t xml:space="preserve"> от 30.12.2021 года № 13</w:t>
      </w:r>
      <w:r w:rsidR="00E43481">
        <w:rPr>
          <w:rFonts w:ascii="Times New Roman" w:hAnsi="Times New Roman"/>
          <w:sz w:val="28"/>
          <w:szCs w:val="28"/>
        </w:rPr>
        <w:t>3</w:t>
      </w:r>
      <w:r w:rsidR="002A548C">
        <w:rPr>
          <w:rFonts w:ascii="Times New Roman" w:hAnsi="Times New Roman"/>
          <w:sz w:val="28"/>
          <w:szCs w:val="28"/>
        </w:rPr>
        <w:t>6,</w:t>
      </w:r>
      <w:r w:rsidR="008949C3" w:rsidRPr="00CF2770">
        <w:rPr>
          <w:rFonts w:ascii="Times New Roman" w:hAnsi="Times New Roman"/>
          <w:sz w:val="28"/>
          <w:szCs w:val="28"/>
        </w:rPr>
        <w:t xml:space="preserve"> от 30.12.2021 г</w:t>
      </w:r>
      <w:r w:rsidR="00EA5D65" w:rsidRPr="00CF2770">
        <w:rPr>
          <w:rFonts w:ascii="Times New Roman" w:hAnsi="Times New Roman"/>
          <w:sz w:val="28"/>
          <w:szCs w:val="28"/>
        </w:rPr>
        <w:t xml:space="preserve">ода </w:t>
      </w:r>
      <w:r w:rsidR="008949C3" w:rsidRPr="00CF2770">
        <w:rPr>
          <w:rFonts w:ascii="Times New Roman" w:hAnsi="Times New Roman"/>
          <w:sz w:val="28"/>
          <w:szCs w:val="28"/>
        </w:rPr>
        <w:t>№1350</w:t>
      </w:r>
      <w:r w:rsidR="0034555D" w:rsidRPr="00CF2770">
        <w:rPr>
          <w:rFonts w:ascii="Times New Roman" w:hAnsi="Times New Roman"/>
          <w:sz w:val="28"/>
          <w:szCs w:val="28"/>
        </w:rPr>
        <w:t>, от 30.12.2022 г</w:t>
      </w:r>
      <w:r w:rsidR="00EA5D65" w:rsidRPr="00CF2770">
        <w:rPr>
          <w:rFonts w:ascii="Times New Roman" w:hAnsi="Times New Roman"/>
          <w:sz w:val="28"/>
          <w:szCs w:val="28"/>
        </w:rPr>
        <w:t xml:space="preserve">ода </w:t>
      </w:r>
      <w:r w:rsidR="0034555D" w:rsidRPr="00CF2770">
        <w:rPr>
          <w:rFonts w:ascii="Times New Roman" w:hAnsi="Times New Roman"/>
          <w:sz w:val="28"/>
          <w:szCs w:val="28"/>
        </w:rPr>
        <w:t xml:space="preserve"> №1416</w:t>
      </w:r>
      <w:r w:rsidR="00FC3C2C" w:rsidRPr="00CF2770">
        <w:rPr>
          <w:rFonts w:ascii="Times New Roman" w:hAnsi="Times New Roman"/>
          <w:sz w:val="28"/>
          <w:szCs w:val="28"/>
        </w:rPr>
        <w:t>, от 29.08.2023 года№895)</w:t>
      </w:r>
      <w:r w:rsidR="002C4F75" w:rsidRPr="00CF2770">
        <w:rPr>
          <w:rFonts w:ascii="Times New Roman" w:hAnsi="Times New Roman"/>
          <w:sz w:val="28"/>
          <w:szCs w:val="28"/>
        </w:rPr>
        <w:t>, (далее именуется</w:t>
      </w:r>
      <w:r w:rsidR="003A604A">
        <w:rPr>
          <w:rFonts w:ascii="Times New Roman" w:hAnsi="Times New Roman"/>
          <w:sz w:val="28"/>
          <w:szCs w:val="28"/>
        </w:rPr>
        <w:t xml:space="preserve"> - </w:t>
      </w:r>
      <w:r w:rsidR="002C4F75" w:rsidRPr="00CF2770">
        <w:rPr>
          <w:rFonts w:ascii="Times New Roman" w:hAnsi="Times New Roman"/>
          <w:sz w:val="28"/>
          <w:szCs w:val="28"/>
        </w:rPr>
        <w:t xml:space="preserve">подпрограмма) </w:t>
      </w:r>
      <w:r w:rsidR="007A3CC8" w:rsidRPr="00CF2770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313126" w:rsidRPr="00CF2770" w:rsidRDefault="00AE4FC0" w:rsidP="00CF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1) в паспорте и по тексту указанной подпрограммы</w:t>
      </w:r>
      <w:r w:rsidR="00313126" w:rsidRPr="00CF2770">
        <w:rPr>
          <w:rFonts w:ascii="Times New Roman" w:hAnsi="Times New Roman"/>
          <w:sz w:val="28"/>
          <w:szCs w:val="28"/>
        </w:rPr>
        <w:t>:</w:t>
      </w:r>
    </w:p>
    <w:p w:rsidR="00313126" w:rsidRPr="00CF2770" w:rsidRDefault="00313126" w:rsidP="00CF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 xml:space="preserve">слова «2020-2025 годы» в соответствующих падежах заменить словами «2020-2026 годы» в соответствующих падежах;  </w:t>
      </w:r>
    </w:p>
    <w:p w:rsidR="00313126" w:rsidRPr="00CF2770" w:rsidRDefault="00313126" w:rsidP="007F19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слова «Управление строительства, инфраструктуры и жилищно-коммунального хозяйства» в соответствующих падежах заменить словами «Управление по имущественной и земельной политике» в соответствующих падежах;</w:t>
      </w:r>
    </w:p>
    <w:p w:rsidR="00AE4FC0" w:rsidRPr="00CF2770" w:rsidRDefault="00AE4FC0" w:rsidP="00CF27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в части восьмой паспорта в позиции «Целевые индикаторы и показатели подпрограммы»:</w:t>
      </w:r>
    </w:p>
    <w:p w:rsidR="00AE4FC0" w:rsidRPr="00CF2770" w:rsidRDefault="00AE4FC0" w:rsidP="00CF2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цифры «2026» заменить цифрами «2027»;</w:t>
      </w:r>
    </w:p>
    <w:p w:rsidR="00146D06" w:rsidRPr="00CF2770" w:rsidRDefault="00AE4FC0" w:rsidP="00CF2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lastRenderedPageBreak/>
        <w:t>в</w:t>
      </w:r>
      <w:r w:rsidR="00146D06" w:rsidRPr="00CF2770">
        <w:rPr>
          <w:rFonts w:ascii="Times New Roman" w:hAnsi="Times New Roman"/>
          <w:sz w:val="28"/>
          <w:szCs w:val="28"/>
        </w:rPr>
        <w:t xml:space="preserve"> части десятой</w:t>
      </w:r>
      <w:r w:rsidR="00B64104">
        <w:rPr>
          <w:rFonts w:ascii="Times New Roman" w:hAnsi="Times New Roman"/>
          <w:sz w:val="28"/>
          <w:szCs w:val="28"/>
        </w:rPr>
        <w:t xml:space="preserve"> паспорта</w:t>
      </w:r>
      <w:r w:rsidR="00146D06" w:rsidRPr="00CF2770">
        <w:rPr>
          <w:rFonts w:ascii="Times New Roman" w:hAnsi="Times New Roman"/>
          <w:sz w:val="28"/>
          <w:szCs w:val="28"/>
        </w:rPr>
        <w:t xml:space="preserve"> в позиции «Объемы бюджетных ассигнований подпрограммы» читать в следующей редакции:</w:t>
      </w:r>
    </w:p>
    <w:tbl>
      <w:tblPr>
        <w:tblStyle w:val="a3"/>
        <w:tblW w:w="0" w:type="auto"/>
        <w:tblLook w:val="04A0"/>
      </w:tblPr>
      <w:tblGrid>
        <w:gridCol w:w="2000"/>
        <w:gridCol w:w="545"/>
        <w:gridCol w:w="7024"/>
      </w:tblGrid>
      <w:tr w:rsidR="00146D06" w:rsidRPr="00CF2770" w:rsidTr="0034555D">
        <w:tc>
          <w:tcPr>
            <w:tcW w:w="1526" w:type="dxa"/>
          </w:tcPr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 xml:space="preserve">«Объемы бюджетных ассигнований подпрограммы             </w:t>
            </w:r>
          </w:p>
        </w:tc>
        <w:tc>
          <w:tcPr>
            <w:tcW w:w="567" w:type="dxa"/>
          </w:tcPr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</w:tcPr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в 2020 - 202</w:t>
            </w:r>
            <w:r w:rsidR="00AE4FC0" w:rsidRPr="00CF2770">
              <w:rPr>
                <w:rFonts w:ascii="Times New Roman" w:hAnsi="Times New Roman"/>
                <w:sz w:val="28"/>
                <w:szCs w:val="28"/>
              </w:rPr>
              <w:t>6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 xml:space="preserve"> годах – </w:t>
            </w:r>
            <w:r w:rsidR="008408EB" w:rsidRPr="00CF2770">
              <w:rPr>
                <w:rFonts w:ascii="Times New Roman" w:hAnsi="Times New Roman"/>
                <w:sz w:val="28"/>
                <w:szCs w:val="28"/>
              </w:rPr>
              <w:t>11</w:t>
            </w:r>
            <w:r w:rsidR="00367285" w:rsidRPr="00CF2770">
              <w:rPr>
                <w:rFonts w:ascii="Times New Roman" w:hAnsi="Times New Roman"/>
                <w:sz w:val="28"/>
                <w:szCs w:val="28"/>
              </w:rPr>
              <w:t>5,43437</w:t>
            </w:r>
            <w:r w:rsidRPr="00CF2770">
              <w:rPr>
                <w:rFonts w:ascii="Times New Roman" w:hAnsi="Times New Roman"/>
                <w:sz w:val="28"/>
                <w:szCs w:val="28"/>
              </w:rPr>
              <w:t>млн. рублей, в том числе за счет средств: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8408EB" w:rsidRPr="00CF2770">
              <w:rPr>
                <w:rFonts w:ascii="Times New Roman" w:hAnsi="Times New Roman"/>
                <w:sz w:val="28"/>
                <w:szCs w:val="28"/>
              </w:rPr>
              <w:t>114,05567</w:t>
            </w:r>
            <w:hyperlink r:id="rId8" w:history="1">
              <w:r w:rsidRPr="00CF2770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местн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 xml:space="preserve">ого бюджета – </w:t>
            </w:r>
            <w:r w:rsidR="00367285" w:rsidRPr="00CF2770">
              <w:rPr>
                <w:rFonts w:ascii="Times New Roman" w:hAnsi="Times New Roman"/>
                <w:sz w:val="28"/>
                <w:szCs w:val="28"/>
              </w:rPr>
              <w:t>1,37870</w:t>
            </w:r>
            <w:r w:rsidRPr="00CF2770">
              <w:rPr>
                <w:rFonts w:ascii="Times New Roman" w:hAnsi="Times New Roman"/>
                <w:sz w:val="28"/>
                <w:szCs w:val="28"/>
              </w:rPr>
              <w:t>*** млн. рублей;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ирования в 2020 году – 0,00</w:t>
            </w:r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:rsidR="00146D06" w:rsidRPr="00CF2770" w:rsidRDefault="00067234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областного бюджета – 0,0</w:t>
            </w:r>
            <w:r w:rsidR="00146D06" w:rsidRPr="00CF2770">
              <w:rPr>
                <w:rFonts w:ascii="Times New Roman" w:hAnsi="Times New Roman"/>
                <w:sz w:val="28"/>
                <w:szCs w:val="28"/>
              </w:rPr>
              <w:t>0</w:t>
            </w:r>
            <w:hyperlink r:id="rId9" w:history="1">
              <w:r w:rsidR="00146D06" w:rsidRPr="00CF2770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146D06"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:rsidR="00146D06" w:rsidRPr="00CF2770" w:rsidRDefault="00067234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местного бюджета – 0,00</w:t>
            </w:r>
            <w:r w:rsidR="00146D06" w:rsidRPr="00CF2770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ирования в 2021 году – 0,00</w:t>
            </w:r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:rsidR="00146D06" w:rsidRPr="00CF2770" w:rsidRDefault="00067234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областного бюджета – 0,0</w:t>
            </w:r>
            <w:r w:rsidR="00146D06" w:rsidRPr="00CF277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hyperlink r:id="rId10" w:history="1">
              <w:r w:rsidR="00146D06" w:rsidRPr="00CF2770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146D06"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:rsidR="00146D06" w:rsidRPr="00CF2770" w:rsidRDefault="00067234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местного бюджета – 0,00</w:t>
            </w:r>
            <w:r w:rsidR="00146D06" w:rsidRPr="00CF2770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Объем финан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сирования в 2022 году – 71,19067</w:t>
            </w:r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:rsidR="00146D06" w:rsidRPr="00CF2770" w:rsidRDefault="00067234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областного бюджета – 70,45567</w:t>
            </w:r>
            <w:hyperlink r:id="rId11" w:history="1">
              <w:r w:rsidR="00146D06" w:rsidRPr="00CF2770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146D06"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:rsidR="00146D06" w:rsidRPr="00CF2770" w:rsidRDefault="00067234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местного бюджета – 0,735</w:t>
            </w:r>
            <w:r w:rsidR="00146D06" w:rsidRPr="00CF2770">
              <w:rPr>
                <w:rFonts w:ascii="Times New Roman" w:hAnsi="Times New Roman"/>
                <w:sz w:val="28"/>
                <w:szCs w:val="28"/>
              </w:rPr>
              <w:t>***млн. рублей;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в 2023 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году – 0,</w:t>
            </w:r>
            <w:r w:rsidR="0034555D" w:rsidRPr="00CF2770">
              <w:rPr>
                <w:rFonts w:ascii="Times New Roman" w:hAnsi="Times New Roman"/>
                <w:sz w:val="28"/>
                <w:szCs w:val="28"/>
              </w:rPr>
              <w:t>6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0</w:t>
            </w:r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0,00</w:t>
            </w:r>
            <w:hyperlink r:id="rId12" w:history="1">
              <w:r w:rsidRPr="00CF2770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 xml:space="preserve">местного бюджета – 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0,</w:t>
            </w:r>
            <w:r w:rsidR="0034555D" w:rsidRPr="00CF2770">
              <w:rPr>
                <w:rFonts w:ascii="Times New Roman" w:hAnsi="Times New Roman"/>
                <w:sz w:val="28"/>
                <w:szCs w:val="28"/>
              </w:rPr>
              <w:t>6</w:t>
            </w:r>
            <w:r w:rsidRPr="00CF2770">
              <w:rPr>
                <w:rFonts w:ascii="Times New Roman" w:hAnsi="Times New Roman"/>
                <w:sz w:val="28"/>
                <w:szCs w:val="28"/>
              </w:rPr>
              <w:t>0 ***млн. рублей;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нсирования в 2024 году – 0,00</w:t>
            </w:r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>0,00</w:t>
            </w:r>
            <w:hyperlink r:id="rId13" w:history="1">
              <w:r w:rsidRPr="00CF2770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:rsidR="00146D06" w:rsidRPr="00CF2770" w:rsidRDefault="00067234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местного бюджета – 0,0</w:t>
            </w:r>
            <w:r w:rsidR="00146D06" w:rsidRPr="00CF2770">
              <w:rPr>
                <w:rFonts w:ascii="Times New Roman" w:hAnsi="Times New Roman"/>
                <w:sz w:val="28"/>
                <w:szCs w:val="28"/>
              </w:rPr>
              <w:t>0 ***млн. рублей;</w:t>
            </w:r>
          </w:p>
          <w:p w:rsidR="00146D06" w:rsidRPr="00CF2770" w:rsidRDefault="00146D06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="00067234" w:rsidRPr="00CF2770">
              <w:rPr>
                <w:rFonts w:ascii="Times New Roman" w:hAnsi="Times New Roman"/>
                <w:sz w:val="28"/>
                <w:szCs w:val="28"/>
              </w:rPr>
              <w:t xml:space="preserve">нсирования в 2025 году – </w:t>
            </w:r>
            <w:r w:rsidR="00367285" w:rsidRPr="00CF2770">
              <w:rPr>
                <w:rFonts w:ascii="Times New Roman" w:hAnsi="Times New Roman"/>
                <w:sz w:val="28"/>
                <w:szCs w:val="28"/>
              </w:rPr>
              <w:t>43,6</w:t>
            </w:r>
            <w:r w:rsidR="00AE4FC0" w:rsidRPr="00CF2770">
              <w:rPr>
                <w:rFonts w:ascii="Times New Roman" w:hAnsi="Times New Roman"/>
                <w:sz w:val="28"/>
                <w:szCs w:val="28"/>
              </w:rPr>
              <w:t>437</w:t>
            </w:r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:rsidR="00146D06" w:rsidRPr="00CF2770" w:rsidRDefault="00AE4FC0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367285" w:rsidRPr="00CF2770">
              <w:rPr>
                <w:rFonts w:ascii="Times New Roman" w:hAnsi="Times New Roman"/>
                <w:sz w:val="28"/>
                <w:szCs w:val="28"/>
              </w:rPr>
              <w:t>43,600</w:t>
            </w:r>
            <w:hyperlink r:id="rId14" w:history="1">
              <w:r w:rsidR="00146D06" w:rsidRPr="00CF2770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146D06"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:rsidR="00146D06" w:rsidRPr="00CF2770" w:rsidRDefault="00067234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местного бюджета – 0,0437</w:t>
            </w:r>
            <w:r w:rsidR="00AE4FC0" w:rsidRPr="00CF2770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:rsidR="00AE4FC0" w:rsidRPr="00CF2770" w:rsidRDefault="00AE4FC0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Объем финансирования в 2026 году – 0,0 млн. рублей, в том числе за счет средств:</w:t>
            </w:r>
          </w:p>
          <w:p w:rsidR="00AE4FC0" w:rsidRPr="00CF2770" w:rsidRDefault="00AE4FC0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0,0 </w:t>
            </w:r>
            <w:hyperlink r:id="rId15" w:history="1">
              <w:r w:rsidRPr="00CF2770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CF2770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:rsidR="00AE4FC0" w:rsidRPr="00CF2770" w:rsidRDefault="00AE4FC0" w:rsidP="00CF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70">
              <w:rPr>
                <w:rFonts w:ascii="Times New Roman" w:hAnsi="Times New Roman"/>
                <w:sz w:val="28"/>
                <w:szCs w:val="28"/>
              </w:rPr>
              <w:t>местного бюджета – 0,0 ***млн. рублей</w:t>
            </w:r>
            <w:proofErr w:type="gramStart"/>
            <w:r w:rsidRPr="00CF2770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B60D23" w:rsidRPr="00CF2770" w:rsidRDefault="00DD5397" w:rsidP="00CF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2</w:t>
      </w:r>
      <w:r w:rsidR="00B60D23" w:rsidRPr="00CF2770">
        <w:rPr>
          <w:rFonts w:ascii="Times New Roman" w:hAnsi="Times New Roman"/>
          <w:sz w:val="28"/>
          <w:szCs w:val="28"/>
        </w:rPr>
        <w:t xml:space="preserve">) пункт 5 </w:t>
      </w:r>
      <w:r w:rsidR="00DB3BB8" w:rsidRPr="00CF2770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="00B60D23" w:rsidRPr="00CF277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B60D23" w:rsidRPr="00CF2770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B60D23" w:rsidRDefault="00B60D23" w:rsidP="00CF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«5. Признаны аварийными  и подлежащими сносу жилые дома, расположенные по следующим адресам и представлены в таблице 2 по состоянию на 4 квартал 2023 года.</w:t>
      </w:r>
    </w:p>
    <w:p w:rsidR="00CF2770" w:rsidRDefault="00CF2770" w:rsidP="00CF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770" w:rsidRDefault="00CF2770" w:rsidP="00CF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770" w:rsidRPr="00CF2770" w:rsidRDefault="00CF2770" w:rsidP="00CF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2FD" w:rsidRDefault="00E042FD" w:rsidP="00CF2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42FD" w:rsidRDefault="00E042FD" w:rsidP="00CF2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42FD" w:rsidRDefault="00E042FD" w:rsidP="00CF2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42FD" w:rsidRDefault="00E042FD" w:rsidP="00CF2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42FD" w:rsidRDefault="00E042FD" w:rsidP="00CF2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42FD" w:rsidRDefault="00E042FD" w:rsidP="00CF2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60D23" w:rsidRPr="00CF2770" w:rsidRDefault="00B60D23" w:rsidP="00CF2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2770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3"/>
        <w:tblW w:w="9605" w:type="dxa"/>
        <w:tblLayout w:type="fixed"/>
        <w:tblLook w:val="04A0"/>
      </w:tblPr>
      <w:tblGrid>
        <w:gridCol w:w="534"/>
        <w:gridCol w:w="1701"/>
        <w:gridCol w:w="1842"/>
        <w:gridCol w:w="567"/>
        <w:gridCol w:w="709"/>
        <w:gridCol w:w="567"/>
        <w:gridCol w:w="850"/>
        <w:gridCol w:w="851"/>
        <w:gridCol w:w="850"/>
        <w:gridCol w:w="1134"/>
      </w:tblGrid>
      <w:tr w:rsidR="008F5290" w:rsidRPr="00CF2770" w:rsidTr="00350019">
        <w:trPr>
          <w:cantSplit/>
          <w:trHeight w:val="1652"/>
        </w:trPr>
        <w:tc>
          <w:tcPr>
            <w:tcW w:w="534" w:type="dxa"/>
            <w:vMerge w:val="restart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ind w:left="-284" w:right="-25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F2770">
              <w:rPr>
                <w:rFonts w:ascii="Times New Roman" w:hAnsi="Times New Roman"/>
                <w:sz w:val="24"/>
                <w:szCs w:val="24"/>
              </w:rPr>
              <w:t xml:space="preserve">                  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500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8F5290" w:rsidRPr="00CF277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Merge w:val="restart"/>
          </w:tcPr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 xml:space="preserve">Основания признания дома </w:t>
            </w:r>
            <w:proofErr w:type="gramStart"/>
            <w:r w:rsidRPr="00CF2770">
              <w:rPr>
                <w:rFonts w:ascii="Times New Roman" w:hAnsi="Times New Roman"/>
                <w:sz w:val="24"/>
                <w:szCs w:val="24"/>
              </w:rPr>
              <w:t>непригодным</w:t>
            </w:r>
            <w:proofErr w:type="gramEnd"/>
            <w:r w:rsidRPr="00CF277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</w:p>
          <w:p w:rsidR="008F5290" w:rsidRDefault="009C25E4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оживания (</w:t>
            </w:r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аварийным</w:t>
            </w:r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5290" w:rsidRPr="00CF277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Количество квартир</w:t>
            </w: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Pr="00CF277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Количество зарегистрированных граждан</w:t>
            </w: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Pr="00CF277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5290" w:rsidRPr="00CF2770" w:rsidRDefault="008F5290" w:rsidP="009972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 xml:space="preserve">Количество фактически </w:t>
            </w:r>
            <w:proofErr w:type="spellStart"/>
            <w:proofErr w:type="gramStart"/>
            <w:r w:rsidRPr="00CF2770">
              <w:rPr>
                <w:rFonts w:ascii="Times New Roman" w:hAnsi="Times New Roman"/>
                <w:sz w:val="24"/>
                <w:szCs w:val="24"/>
              </w:rPr>
              <w:t>проживаю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770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CF2770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134" w:type="dxa"/>
            <w:vMerge w:val="restart"/>
          </w:tcPr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8F5290" w:rsidRPr="00CF2770" w:rsidRDefault="008F5290" w:rsidP="008F5290">
            <w:pPr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</w:tr>
      <w:tr w:rsidR="008F5290" w:rsidRPr="00CF2770" w:rsidTr="00350019">
        <w:trPr>
          <w:cantSplit/>
          <w:trHeight w:val="3463"/>
        </w:trPr>
        <w:tc>
          <w:tcPr>
            <w:tcW w:w="534" w:type="dxa"/>
            <w:vMerge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290" w:rsidRPr="00CF277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567" w:type="dxa"/>
          </w:tcPr>
          <w:p w:rsidR="008F5290" w:rsidRPr="00CF277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850" w:type="dxa"/>
            <w:vMerge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E76EE" w:rsidRDefault="005E76EE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6EE" w:rsidRDefault="005E76EE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6EE" w:rsidRDefault="005E76EE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Pr="00CF277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из них несовершеннолетних</w:t>
            </w:r>
          </w:p>
          <w:p w:rsidR="005E76EE" w:rsidRDefault="005E76EE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6EE" w:rsidRDefault="005E76EE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6EE" w:rsidRDefault="005E76EE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6EE" w:rsidRDefault="005E76EE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Pr="00CF2770" w:rsidRDefault="008F5290" w:rsidP="00CF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29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 xml:space="preserve">Карталинский район,              п. </w:t>
            </w:r>
            <w:proofErr w:type="gramStart"/>
            <w:r w:rsidRPr="00CF2770">
              <w:rPr>
                <w:rFonts w:ascii="Times New Roman" w:hAnsi="Times New Roman"/>
                <w:sz w:val="24"/>
                <w:szCs w:val="24"/>
              </w:rPr>
              <w:t>Запасное</w:t>
            </w:r>
            <w:proofErr w:type="gramEnd"/>
            <w:r w:rsidRPr="00CF2770">
              <w:rPr>
                <w:rFonts w:ascii="Times New Roman" w:hAnsi="Times New Roman"/>
                <w:sz w:val="24"/>
                <w:szCs w:val="24"/>
              </w:rPr>
              <w:t>,    ул. Центральная, д.1</w:t>
            </w:r>
          </w:p>
        </w:tc>
        <w:tc>
          <w:tcPr>
            <w:tcW w:w="1842" w:type="dxa"/>
          </w:tcPr>
          <w:p w:rsidR="008F5290" w:rsidRPr="00CF2770" w:rsidRDefault="00CC4C7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F5290">
              <w:rPr>
                <w:rFonts w:ascii="Times New Roman" w:hAnsi="Times New Roman"/>
                <w:sz w:val="24"/>
                <w:szCs w:val="24"/>
              </w:rPr>
              <w:t>-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района  от 20.02.2018 г</w:t>
            </w:r>
            <w:r w:rsidR="008F52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№154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359,4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Карталинский район,              п. Снежный,    ул. Черемушки, д.14</w:t>
            </w:r>
          </w:p>
        </w:tc>
        <w:tc>
          <w:tcPr>
            <w:tcW w:w="1842" w:type="dxa"/>
          </w:tcPr>
          <w:p w:rsidR="008F5290" w:rsidRPr="00CF2770" w:rsidRDefault="00CC4C7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</w:t>
            </w:r>
            <w:proofErr w:type="spell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F5290">
              <w:rPr>
                <w:rFonts w:ascii="Times New Roman" w:hAnsi="Times New Roman"/>
                <w:sz w:val="24"/>
                <w:szCs w:val="24"/>
              </w:rPr>
              <w:t>-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района  от 14.06.2022 г</w:t>
            </w:r>
            <w:r w:rsidR="008F52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№390-Р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г. Карталы,                 ул. Антона Дейнеко,        д.3</w:t>
            </w:r>
          </w:p>
        </w:tc>
        <w:tc>
          <w:tcPr>
            <w:tcW w:w="1842" w:type="dxa"/>
          </w:tcPr>
          <w:p w:rsidR="008F5290" w:rsidRPr="00CF2770" w:rsidRDefault="00CC4C7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</w:t>
            </w:r>
            <w:proofErr w:type="spell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F5290">
              <w:rPr>
                <w:rFonts w:ascii="Times New Roman" w:hAnsi="Times New Roman"/>
                <w:sz w:val="24"/>
                <w:szCs w:val="24"/>
              </w:rPr>
              <w:t>-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района  от 30.12.2021 г</w:t>
            </w:r>
            <w:r w:rsidR="008F5290">
              <w:rPr>
                <w:rFonts w:ascii="Times New Roman" w:hAnsi="Times New Roman"/>
                <w:sz w:val="24"/>
                <w:szCs w:val="24"/>
              </w:rPr>
              <w:t xml:space="preserve">ода  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№887-Р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 xml:space="preserve">г. Карталы,                 пер. </w:t>
            </w:r>
            <w:proofErr w:type="gramStart"/>
            <w:r w:rsidRPr="00CF2770">
              <w:rPr>
                <w:rFonts w:ascii="Times New Roman" w:hAnsi="Times New Roman"/>
                <w:sz w:val="24"/>
                <w:szCs w:val="24"/>
              </w:rPr>
              <w:t>Красноармейский</w:t>
            </w:r>
            <w:proofErr w:type="gramEnd"/>
            <w:r w:rsidRPr="00CF2770">
              <w:rPr>
                <w:rFonts w:ascii="Times New Roman" w:hAnsi="Times New Roman"/>
                <w:sz w:val="24"/>
                <w:szCs w:val="24"/>
              </w:rPr>
              <w:t>,          д.26А/1</w:t>
            </w:r>
          </w:p>
        </w:tc>
        <w:tc>
          <w:tcPr>
            <w:tcW w:w="1842" w:type="dxa"/>
          </w:tcPr>
          <w:p w:rsidR="008F5290" w:rsidRPr="00CF2770" w:rsidRDefault="00CC4C7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</w:t>
            </w:r>
            <w:proofErr w:type="spell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F5290">
              <w:rPr>
                <w:rFonts w:ascii="Times New Roman" w:hAnsi="Times New Roman"/>
                <w:sz w:val="24"/>
                <w:szCs w:val="24"/>
              </w:rPr>
              <w:t>-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района  от 30.12.2021 г</w:t>
            </w:r>
            <w:r w:rsidR="008F5290">
              <w:rPr>
                <w:rFonts w:ascii="Times New Roman" w:hAnsi="Times New Roman"/>
                <w:sz w:val="24"/>
                <w:szCs w:val="24"/>
              </w:rPr>
              <w:t xml:space="preserve">ода  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№885-Р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 xml:space="preserve">г. Карталы,                 ул. </w:t>
            </w:r>
            <w:proofErr w:type="gramStart"/>
            <w:r w:rsidRPr="00CF2770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CF2770">
              <w:rPr>
                <w:rFonts w:ascii="Times New Roman" w:hAnsi="Times New Roman"/>
                <w:sz w:val="24"/>
                <w:szCs w:val="24"/>
              </w:rPr>
              <w:t>,             д.2А</w:t>
            </w:r>
          </w:p>
        </w:tc>
        <w:tc>
          <w:tcPr>
            <w:tcW w:w="1842" w:type="dxa"/>
          </w:tcPr>
          <w:p w:rsidR="008F5290" w:rsidRPr="00CF2770" w:rsidRDefault="00CC4C7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F5290">
              <w:rPr>
                <w:rFonts w:ascii="Times New Roman" w:hAnsi="Times New Roman"/>
                <w:sz w:val="24"/>
                <w:szCs w:val="24"/>
              </w:rPr>
              <w:t>-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района  от 06.07.2018 г</w:t>
            </w:r>
            <w:r w:rsidR="008F5290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№682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 xml:space="preserve">г. Карталы,                 ул. </w:t>
            </w:r>
            <w:proofErr w:type="spellStart"/>
            <w:r w:rsidRPr="00CF2770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r w:rsidRPr="00CF2770">
              <w:rPr>
                <w:rFonts w:ascii="Times New Roman" w:hAnsi="Times New Roman"/>
                <w:sz w:val="24"/>
                <w:szCs w:val="24"/>
              </w:rPr>
              <w:t>,             д.64А</w:t>
            </w:r>
          </w:p>
        </w:tc>
        <w:tc>
          <w:tcPr>
            <w:tcW w:w="1842" w:type="dxa"/>
          </w:tcPr>
          <w:p w:rsidR="008F5290" w:rsidRPr="00CF2770" w:rsidRDefault="00CC4C7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</w:t>
            </w:r>
            <w:proofErr w:type="spell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F5290">
              <w:rPr>
                <w:rFonts w:ascii="Times New Roman" w:hAnsi="Times New Roman"/>
                <w:sz w:val="24"/>
                <w:szCs w:val="24"/>
              </w:rPr>
              <w:t>-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района  от 30.12.2021 г</w:t>
            </w:r>
            <w:r w:rsidR="008F52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№886-Р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513,8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г. Карталы,                 ул. Пушкина,             д.13</w:t>
            </w:r>
          </w:p>
        </w:tc>
        <w:tc>
          <w:tcPr>
            <w:tcW w:w="1842" w:type="dxa"/>
          </w:tcPr>
          <w:p w:rsidR="008F5290" w:rsidRPr="00CF2770" w:rsidRDefault="00CC4C7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F5290">
              <w:rPr>
                <w:rFonts w:ascii="Times New Roman" w:hAnsi="Times New Roman"/>
                <w:sz w:val="24"/>
                <w:szCs w:val="24"/>
              </w:rPr>
              <w:t>-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района  от 16.12.2022 г</w:t>
            </w:r>
            <w:r w:rsidR="008F52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№1284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964,9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г. Карталы,                 ул. Антона Дейнеко,        д.1</w:t>
            </w:r>
          </w:p>
        </w:tc>
        <w:tc>
          <w:tcPr>
            <w:tcW w:w="1842" w:type="dxa"/>
            <w:vMerge w:val="restart"/>
          </w:tcPr>
          <w:p w:rsidR="008F5290" w:rsidRDefault="00CC4C7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F5290">
              <w:rPr>
                <w:rFonts w:ascii="Times New Roman" w:hAnsi="Times New Roman"/>
                <w:sz w:val="24"/>
                <w:szCs w:val="24"/>
              </w:rPr>
              <w:t>-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района  от 07.04.2023 г</w:t>
            </w:r>
            <w:r w:rsidR="008F52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№299</w:t>
            </w:r>
          </w:p>
          <w:p w:rsidR="008F5290" w:rsidRPr="00CF2770" w:rsidRDefault="008F529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г. Карталы,                 ул. Антона Дейнеко,        д.2</w:t>
            </w:r>
          </w:p>
        </w:tc>
        <w:tc>
          <w:tcPr>
            <w:tcW w:w="1842" w:type="dxa"/>
            <w:vMerge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 xml:space="preserve">г. Карталы,                 ул. </w:t>
            </w:r>
            <w:proofErr w:type="gramStart"/>
            <w:r w:rsidRPr="00CF2770">
              <w:rPr>
                <w:rFonts w:ascii="Times New Roman" w:hAnsi="Times New Roman"/>
                <w:sz w:val="24"/>
                <w:szCs w:val="24"/>
              </w:rPr>
              <w:t>Станционная</w:t>
            </w:r>
            <w:proofErr w:type="gramEnd"/>
            <w:r w:rsidRPr="00CF2770">
              <w:rPr>
                <w:rFonts w:ascii="Times New Roman" w:hAnsi="Times New Roman"/>
                <w:sz w:val="24"/>
                <w:szCs w:val="24"/>
              </w:rPr>
              <w:t>,             д.55</w:t>
            </w:r>
          </w:p>
        </w:tc>
        <w:tc>
          <w:tcPr>
            <w:tcW w:w="1842" w:type="dxa"/>
            <w:vMerge w:val="restart"/>
          </w:tcPr>
          <w:p w:rsidR="008F5290" w:rsidRPr="00CF2770" w:rsidRDefault="00CC4C70" w:rsidP="0099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</w:t>
            </w:r>
            <w:proofErr w:type="spell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5290" w:rsidRPr="00CF277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F5290">
              <w:rPr>
                <w:rFonts w:ascii="Times New Roman" w:hAnsi="Times New Roman"/>
                <w:sz w:val="24"/>
                <w:szCs w:val="24"/>
              </w:rPr>
              <w:t>-</w:t>
            </w:r>
            <w:r w:rsidR="008F5290" w:rsidRPr="00CF277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F5290" w:rsidRPr="00CF2770">
              <w:rPr>
                <w:rFonts w:ascii="Times New Roman" w:hAnsi="Times New Roman"/>
                <w:sz w:val="24"/>
                <w:szCs w:val="24"/>
              </w:rPr>
              <w:t xml:space="preserve"> района  от 20.09.2023 г</w:t>
            </w:r>
            <w:r w:rsidR="008F5290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 xml:space="preserve">г. Карталы,                 ул. </w:t>
            </w:r>
            <w:proofErr w:type="gramStart"/>
            <w:r w:rsidRPr="00CF2770">
              <w:rPr>
                <w:rFonts w:ascii="Times New Roman" w:hAnsi="Times New Roman"/>
                <w:sz w:val="24"/>
                <w:szCs w:val="24"/>
              </w:rPr>
              <w:t>Станционная</w:t>
            </w:r>
            <w:proofErr w:type="gramEnd"/>
            <w:r w:rsidRPr="00CF2770">
              <w:rPr>
                <w:rFonts w:ascii="Times New Roman" w:hAnsi="Times New Roman"/>
                <w:sz w:val="24"/>
                <w:szCs w:val="24"/>
              </w:rPr>
              <w:t>,             д.56</w:t>
            </w:r>
          </w:p>
        </w:tc>
        <w:tc>
          <w:tcPr>
            <w:tcW w:w="1842" w:type="dxa"/>
            <w:vMerge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493,6</w:t>
            </w:r>
          </w:p>
        </w:tc>
      </w:tr>
      <w:tr w:rsidR="008F5290" w:rsidRPr="00CF2770" w:rsidTr="008F5290">
        <w:trPr>
          <w:cantSplit/>
          <w:trHeight w:val="1134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290" w:rsidRPr="00CF2770" w:rsidRDefault="008F5290" w:rsidP="008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г. Карталы,                 пер. Тобольский,             д.1</w:t>
            </w:r>
          </w:p>
        </w:tc>
        <w:tc>
          <w:tcPr>
            <w:tcW w:w="1842" w:type="dxa"/>
            <w:vMerge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</w:tr>
      <w:tr w:rsidR="008F5290" w:rsidRPr="00CF2770" w:rsidTr="008F5290">
        <w:trPr>
          <w:cantSplit/>
          <w:trHeight w:val="320"/>
        </w:trPr>
        <w:tc>
          <w:tcPr>
            <w:tcW w:w="534" w:type="dxa"/>
          </w:tcPr>
          <w:p w:rsidR="008F5290" w:rsidRPr="00CF2770" w:rsidRDefault="008F5290" w:rsidP="00577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290" w:rsidRPr="00CF2770" w:rsidRDefault="008F5290" w:rsidP="007B1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290" w:rsidRPr="00CF2770" w:rsidRDefault="008F5290" w:rsidP="00CC4C70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8F5290" w:rsidRPr="00CF2770" w:rsidRDefault="008F5290" w:rsidP="00CC4C70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51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F5290" w:rsidRPr="00CF2770" w:rsidRDefault="008F5290" w:rsidP="00B0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770">
              <w:rPr>
                <w:rFonts w:ascii="Times New Roman" w:hAnsi="Times New Roman"/>
                <w:sz w:val="24"/>
                <w:szCs w:val="24"/>
              </w:rPr>
              <w:t>4624,7</w:t>
            </w:r>
            <w:r w:rsidR="009C25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3278C" w:rsidRDefault="0073278C" w:rsidP="00350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2942" w:rsidRPr="00067234" w:rsidRDefault="00A22942" w:rsidP="00350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67234">
        <w:rPr>
          <w:rFonts w:ascii="Times New Roman" w:hAnsi="Times New Roman"/>
          <w:sz w:val="28"/>
          <w:szCs w:val="28"/>
        </w:rPr>
        <w:t xml:space="preserve">) пункт 13 главы </w:t>
      </w:r>
      <w:proofErr w:type="gramStart"/>
      <w:r w:rsidRPr="00067234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067234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A22942" w:rsidRPr="00067234" w:rsidRDefault="00A22942" w:rsidP="003500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7234">
        <w:rPr>
          <w:rFonts w:ascii="Times New Roman" w:hAnsi="Times New Roman"/>
          <w:sz w:val="28"/>
          <w:szCs w:val="28"/>
        </w:rPr>
        <w:t>«</w:t>
      </w:r>
      <w:r w:rsidR="0099723E">
        <w:rPr>
          <w:rFonts w:ascii="Times New Roman" w:hAnsi="Times New Roman"/>
          <w:sz w:val="28"/>
          <w:szCs w:val="28"/>
        </w:rPr>
        <w:t xml:space="preserve">13. </w:t>
      </w:r>
      <w:r w:rsidRPr="00067234">
        <w:rPr>
          <w:rFonts w:ascii="Times New Roman" w:hAnsi="Times New Roman"/>
          <w:sz w:val="28"/>
          <w:szCs w:val="28"/>
        </w:rPr>
        <w:t>Общий объем финансирования на 2020 - 202</w:t>
      </w:r>
      <w:r>
        <w:rPr>
          <w:rFonts w:ascii="Times New Roman" w:hAnsi="Times New Roman"/>
          <w:sz w:val="28"/>
          <w:szCs w:val="28"/>
        </w:rPr>
        <w:t>6</w:t>
      </w:r>
      <w:r w:rsidRPr="00067234">
        <w:rPr>
          <w:rFonts w:ascii="Times New Roman" w:hAnsi="Times New Roman"/>
          <w:sz w:val="28"/>
          <w:szCs w:val="28"/>
        </w:rPr>
        <w:t xml:space="preserve"> годы составит          </w:t>
      </w:r>
      <w:r>
        <w:rPr>
          <w:rFonts w:ascii="Times New Roman" w:hAnsi="Times New Roman"/>
          <w:sz w:val="28"/>
          <w:szCs w:val="28"/>
        </w:rPr>
        <w:t>115,43437</w:t>
      </w:r>
      <w:r w:rsidRPr="00067234">
        <w:rPr>
          <w:rFonts w:ascii="Times New Roman" w:hAnsi="Times New Roman"/>
          <w:sz w:val="28"/>
          <w:szCs w:val="28"/>
        </w:rPr>
        <w:t xml:space="preserve"> млн. рублей, в том числе за счет средств: областного бюджета – </w:t>
      </w:r>
      <w:r>
        <w:rPr>
          <w:rFonts w:ascii="Times New Roman" w:hAnsi="Times New Roman"/>
          <w:sz w:val="28"/>
          <w:szCs w:val="28"/>
        </w:rPr>
        <w:t>114,05567</w:t>
      </w:r>
      <w:r w:rsidRPr="00067234">
        <w:rPr>
          <w:rFonts w:ascii="Times New Roman" w:hAnsi="Times New Roman"/>
          <w:sz w:val="28"/>
          <w:szCs w:val="28"/>
        </w:rPr>
        <w:t xml:space="preserve"> млн. рублей, местн</w:t>
      </w:r>
      <w:r>
        <w:rPr>
          <w:rFonts w:ascii="Times New Roman" w:hAnsi="Times New Roman"/>
          <w:sz w:val="28"/>
          <w:szCs w:val="28"/>
        </w:rPr>
        <w:t>ого бюджета</w:t>
      </w:r>
      <w:r w:rsidR="0099723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1,37870 </w:t>
      </w:r>
      <w:r w:rsidRPr="00067234">
        <w:rPr>
          <w:rFonts w:ascii="Times New Roman" w:hAnsi="Times New Roman"/>
          <w:sz w:val="28"/>
          <w:szCs w:val="28"/>
        </w:rPr>
        <w:t>млн. рублей</w:t>
      </w:r>
      <w:r w:rsidR="00350019">
        <w:rPr>
          <w:rFonts w:ascii="Times New Roman" w:hAnsi="Times New Roman"/>
          <w:sz w:val="28"/>
          <w:szCs w:val="28"/>
        </w:rPr>
        <w:t>. Ресурсное обеспечение подпрограммы приведено в приложении 1 к настоящей подпрограмме</w:t>
      </w:r>
      <w:proofErr w:type="gramStart"/>
      <w:r w:rsidR="00350019">
        <w:rPr>
          <w:rFonts w:ascii="Times New Roman" w:hAnsi="Times New Roman"/>
          <w:sz w:val="28"/>
          <w:szCs w:val="28"/>
        </w:rPr>
        <w:t>.</w:t>
      </w:r>
      <w:r w:rsidRPr="00067234">
        <w:rPr>
          <w:rFonts w:ascii="Times New Roman" w:hAnsi="Times New Roman"/>
          <w:sz w:val="28"/>
          <w:szCs w:val="28"/>
        </w:rPr>
        <w:t>»</w:t>
      </w:r>
      <w:r w:rsidR="00350019">
        <w:rPr>
          <w:rFonts w:ascii="Times New Roman" w:hAnsi="Times New Roman"/>
          <w:sz w:val="28"/>
          <w:szCs w:val="28"/>
        </w:rPr>
        <w:t>;</w:t>
      </w:r>
    </w:p>
    <w:p w:rsidR="00DB243D" w:rsidRDefault="00A22942" w:rsidP="00350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4</w:t>
      </w:r>
      <w:r w:rsidR="00DB243D">
        <w:rPr>
          <w:rFonts w:ascii="Times New Roman" w:hAnsi="Times New Roman"/>
          <w:sz w:val="28"/>
          <w:szCs w:val="28"/>
        </w:rPr>
        <w:t xml:space="preserve">) </w:t>
      </w:r>
      <w:r w:rsidR="00DB243D" w:rsidRPr="00067234">
        <w:rPr>
          <w:rFonts w:ascii="Times New Roman" w:hAnsi="Times New Roman"/>
          <w:sz w:val="28"/>
          <w:szCs w:val="28"/>
        </w:rPr>
        <w:t>пун</w:t>
      </w:r>
      <w:r w:rsidR="00DB243D">
        <w:rPr>
          <w:rFonts w:ascii="Times New Roman" w:hAnsi="Times New Roman"/>
          <w:sz w:val="28"/>
          <w:szCs w:val="28"/>
        </w:rPr>
        <w:t>кт 18</w:t>
      </w:r>
      <w:r w:rsidR="00DB243D" w:rsidRPr="00067234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="00DB243D" w:rsidRPr="00067234">
        <w:rPr>
          <w:rFonts w:ascii="Times New Roman" w:hAnsi="Times New Roman"/>
          <w:sz w:val="28"/>
          <w:szCs w:val="28"/>
          <w:lang w:val="en-US"/>
        </w:rPr>
        <w:t>V</w:t>
      </w:r>
      <w:r w:rsidR="00DB243D" w:rsidRPr="0009023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DB243D" w:rsidRPr="00067234">
        <w:rPr>
          <w:rFonts w:ascii="Times New Roman" w:hAnsi="Times New Roman"/>
          <w:sz w:val="28"/>
          <w:szCs w:val="28"/>
        </w:rPr>
        <w:t xml:space="preserve">читать в </w:t>
      </w:r>
      <w:r w:rsidR="00350019">
        <w:rPr>
          <w:rFonts w:ascii="Times New Roman" w:hAnsi="Times New Roman"/>
          <w:sz w:val="28"/>
          <w:szCs w:val="28"/>
        </w:rPr>
        <w:t>ново</w:t>
      </w:r>
      <w:r w:rsidR="00DB243D" w:rsidRPr="00067234">
        <w:rPr>
          <w:rFonts w:ascii="Times New Roman" w:hAnsi="Times New Roman"/>
          <w:sz w:val="28"/>
          <w:szCs w:val="28"/>
        </w:rPr>
        <w:t>й редакции:</w:t>
      </w:r>
    </w:p>
    <w:p w:rsidR="00DB243D" w:rsidRDefault="00DB243D" w:rsidP="00350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723E">
        <w:rPr>
          <w:rFonts w:ascii="Times New Roman" w:hAnsi="Times New Roman"/>
          <w:sz w:val="28"/>
          <w:szCs w:val="28"/>
        </w:rPr>
        <w:t xml:space="preserve">18. </w:t>
      </w:r>
      <w:r w:rsidR="0046322E">
        <w:rPr>
          <w:rFonts w:ascii="Times New Roman" w:hAnsi="Times New Roman"/>
          <w:sz w:val="28"/>
          <w:szCs w:val="28"/>
        </w:rPr>
        <w:t>Кон</w:t>
      </w:r>
      <w:r w:rsidR="0099723E">
        <w:rPr>
          <w:rFonts w:ascii="Times New Roman" w:hAnsi="Times New Roman"/>
          <w:sz w:val="28"/>
          <w:szCs w:val="28"/>
        </w:rPr>
        <w:t>т</w:t>
      </w:r>
      <w:r w:rsidR="0046322E">
        <w:rPr>
          <w:rFonts w:ascii="Times New Roman" w:hAnsi="Times New Roman"/>
          <w:sz w:val="28"/>
          <w:szCs w:val="28"/>
        </w:rPr>
        <w:t>роль и т</w:t>
      </w:r>
      <w:r>
        <w:rPr>
          <w:rFonts w:ascii="Times New Roman" w:hAnsi="Times New Roman"/>
          <w:sz w:val="28"/>
          <w:szCs w:val="28"/>
        </w:rPr>
        <w:t xml:space="preserve">екущее управление реализацией подпрограммы осуществляется </w:t>
      </w:r>
      <w:r w:rsidR="009C2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Карталинского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9C25E4">
        <w:rPr>
          <w:rFonts w:ascii="Times New Roman" w:hAnsi="Times New Roman"/>
          <w:sz w:val="28"/>
          <w:szCs w:val="28"/>
        </w:rPr>
        <w:t>;</w:t>
      </w:r>
    </w:p>
    <w:p w:rsidR="0042367D" w:rsidRDefault="00A22942" w:rsidP="00350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5</w:t>
      </w:r>
      <w:r w:rsidR="0042367D">
        <w:rPr>
          <w:rFonts w:ascii="Times New Roman" w:hAnsi="Times New Roman"/>
          <w:sz w:val="28"/>
          <w:szCs w:val="28"/>
        </w:rPr>
        <w:t>)</w:t>
      </w:r>
      <w:r w:rsidR="00C41014">
        <w:rPr>
          <w:rFonts w:ascii="Times New Roman" w:hAnsi="Times New Roman"/>
          <w:sz w:val="28"/>
          <w:szCs w:val="28"/>
        </w:rPr>
        <w:t xml:space="preserve"> пункт</w:t>
      </w:r>
      <w:r w:rsidR="0042367D">
        <w:rPr>
          <w:rFonts w:ascii="Times New Roman" w:hAnsi="Times New Roman"/>
          <w:sz w:val="28"/>
          <w:szCs w:val="28"/>
        </w:rPr>
        <w:t xml:space="preserve"> 21 главы </w:t>
      </w:r>
      <w:proofErr w:type="gramStart"/>
      <w:r w:rsidR="0042367D" w:rsidRPr="00090235"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="0042367D" w:rsidRPr="00067234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C41014" w:rsidRDefault="00C41014" w:rsidP="00350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«21. Управление осуществляет:</w:t>
      </w:r>
    </w:p>
    <w:p w:rsidR="00C41014" w:rsidRPr="00125B0D" w:rsidRDefault="00350019" w:rsidP="00350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014">
        <w:rPr>
          <w:rFonts w:ascii="Times New Roman" w:hAnsi="Times New Roman"/>
          <w:sz w:val="28"/>
          <w:szCs w:val="28"/>
        </w:rPr>
        <w:t xml:space="preserve">) </w:t>
      </w:r>
      <w:r w:rsidR="00C41014" w:rsidRPr="00125B0D">
        <w:rPr>
          <w:rFonts w:ascii="Times New Roman" w:hAnsi="Times New Roman"/>
          <w:sz w:val="28"/>
          <w:szCs w:val="28"/>
        </w:rPr>
        <w:t>разработку подпрограммы, в том числе перечня целевых индикаторов и показателей для мониторинга реализации мероприятий подпрограммы;</w:t>
      </w:r>
    </w:p>
    <w:p w:rsidR="00C41014" w:rsidRDefault="00C41014" w:rsidP="00350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703">
        <w:rPr>
          <w:rFonts w:ascii="Times New Roman" w:hAnsi="Times New Roman"/>
          <w:sz w:val="28"/>
          <w:szCs w:val="28"/>
        </w:rPr>
        <w:t>2)</w:t>
      </w:r>
      <w:r w:rsidRPr="00125B0D">
        <w:rPr>
          <w:rFonts w:ascii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z w:val="28"/>
          <w:szCs w:val="28"/>
        </w:rPr>
        <w:t>Министерством по вопросам  методической помощи</w:t>
      </w:r>
      <w:r w:rsidRPr="00125B0D">
        <w:rPr>
          <w:rFonts w:ascii="Times New Roman" w:hAnsi="Times New Roman"/>
          <w:sz w:val="28"/>
          <w:szCs w:val="28"/>
        </w:rPr>
        <w:t>, связанным</w:t>
      </w:r>
      <w:r>
        <w:rPr>
          <w:rFonts w:ascii="Times New Roman" w:hAnsi="Times New Roman"/>
          <w:sz w:val="28"/>
          <w:szCs w:val="28"/>
        </w:rPr>
        <w:t>и</w:t>
      </w:r>
      <w:r w:rsidRPr="00125B0D">
        <w:rPr>
          <w:rFonts w:ascii="Times New Roman" w:hAnsi="Times New Roman"/>
          <w:sz w:val="28"/>
          <w:szCs w:val="28"/>
        </w:rPr>
        <w:t xml:space="preserve"> с переселением граждан из жилых помещений, признанных непригодными для проживания</w:t>
      </w:r>
      <w:r>
        <w:rPr>
          <w:rFonts w:ascii="Times New Roman" w:hAnsi="Times New Roman"/>
          <w:sz w:val="28"/>
          <w:szCs w:val="28"/>
        </w:rPr>
        <w:t>;</w:t>
      </w:r>
    </w:p>
    <w:p w:rsidR="00C41014" w:rsidRPr="00125B0D" w:rsidRDefault="00C41014" w:rsidP="00350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5B0D">
        <w:rPr>
          <w:rFonts w:ascii="Times New Roman" w:hAnsi="Times New Roman"/>
          <w:sz w:val="28"/>
          <w:szCs w:val="28"/>
        </w:rPr>
        <w:t>) планирование и организацию работ по переселению граждан из жилых помещений, признанных непригодными для проживания, и жилищного фонда с высоким (более 70 процентов) уровнем износа;</w:t>
      </w:r>
    </w:p>
    <w:p w:rsidR="00C41014" w:rsidRPr="00125B0D" w:rsidRDefault="00C41014" w:rsidP="00350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5B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взаимодействие с Администрациями поселений и Управлением строительства, инфраструктуры и жилищно-коммунального хозяйства по подготовке сведенийпо ежегодной инвентаризации</w:t>
      </w:r>
      <w:r w:rsidRPr="00125B0D">
        <w:rPr>
          <w:rFonts w:ascii="Times New Roman" w:hAnsi="Times New Roman"/>
          <w:sz w:val="28"/>
          <w:szCs w:val="28"/>
        </w:rPr>
        <w:t xml:space="preserve"> жилищного фонда путем осмотра комиссией для оценки жилых помещений муниципального жилищного фонда всего жилищного фонда в плановом порядке, а также </w:t>
      </w:r>
      <w:proofErr w:type="gramStart"/>
      <w:r w:rsidRPr="00125B0D">
        <w:rPr>
          <w:rFonts w:ascii="Times New Roman" w:hAnsi="Times New Roman"/>
          <w:sz w:val="28"/>
          <w:szCs w:val="28"/>
        </w:rPr>
        <w:t>организованную</w:t>
      </w:r>
      <w:proofErr w:type="gramEnd"/>
      <w:r w:rsidRPr="00125B0D">
        <w:rPr>
          <w:rFonts w:ascii="Times New Roman" w:hAnsi="Times New Roman"/>
          <w:sz w:val="28"/>
          <w:szCs w:val="28"/>
        </w:rPr>
        <w:t xml:space="preserve"> на основании обращений граждан;</w:t>
      </w:r>
    </w:p>
    <w:p w:rsidR="00C41014" w:rsidRPr="00125B0D" w:rsidRDefault="00C41014" w:rsidP="00350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125B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взаимодействие с Администрациями поселений и Управлением строительства, инфраструктуры и жилищно-коммунального хозяйства в </w:t>
      </w:r>
      <w:r w:rsidRPr="00125B0D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Pr="00125B0D">
        <w:rPr>
          <w:rFonts w:ascii="Times New Roman" w:hAnsi="Times New Roman"/>
          <w:sz w:val="28"/>
          <w:szCs w:val="28"/>
        </w:rPr>
        <w:t xml:space="preserve"> сведений о наличии жилищного фонда, признанного непригодным для проживания, а также жилищного фонда с высоким (более 70 процентов) уровнем износа;</w:t>
      </w:r>
      <w:proofErr w:type="gramEnd"/>
    </w:p>
    <w:p w:rsidR="00C41014" w:rsidRDefault="00C41014" w:rsidP="00350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5B0D">
        <w:rPr>
          <w:rFonts w:ascii="Times New Roman" w:hAnsi="Times New Roman"/>
          <w:sz w:val="28"/>
          <w:szCs w:val="28"/>
        </w:rPr>
        <w:t>) составление списка граждан, подлежащих переселению,- потенциальных участников подпрограммы;</w:t>
      </w:r>
    </w:p>
    <w:p w:rsidR="005555F2" w:rsidRDefault="00C41014" w:rsidP="00350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Pr="00125B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соответствии с выбранным гражданами способом переселения</w:t>
      </w:r>
      <w:r w:rsidR="005555F2">
        <w:rPr>
          <w:rFonts w:ascii="Times New Roman" w:hAnsi="Times New Roman"/>
          <w:sz w:val="28"/>
          <w:szCs w:val="28"/>
        </w:rPr>
        <w:t xml:space="preserve"> заключение предварительных соглашений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 на основании проведения оценки стоимости аварийного жилого помещения;</w:t>
      </w:r>
      <w:proofErr w:type="gramEnd"/>
    </w:p>
    <w:p w:rsidR="00C41014" w:rsidRPr="00125B0D" w:rsidRDefault="00C41014" w:rsidP="00350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5B0D">
        <w:rPr>
          <w:rFonts w:ascii="Times New Roman" w:hAnsi="Times New Roman"/>
          <w:sz w:val="28"/>
          <w:szCs w:val="28"/>
        </w:rPr>
        <w:t xml:space="preserve">) </w:t>
      </w:r>
      <w:r w:rsidR="005555F2">
        <w:rPr>
          <w:rFonts w:ascii="Times New Roman" w:hAnsi="Times New Roman"/>
          <w:sz w:val="28"/>
          <w:szCs w:val="28"/>
        </w:rPr>
        <w:t>определение рыночной стоимости изымаемого жилого помещения, находящегося в собственности граждан,  в соответствии со статьей 32 Жилищного кодекса Российской Федерации;</w:t>
      </w:r>
    </w:p>
    <w:p w:rsidR="005555F2" w:rsidRDefault="00C41014" w:rsidP="00350019">
      <w:pPr>
        <w:tabs>
          <w:tab w:val="left" w:pos="709"/>
          <w:tab w:val="left" w:pos="921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555F2">
        <w:rPr>
          <w:rFonts w:ascii="Times New Roman" w:hAnsi="Times New Roman"/>
          <w:sz w:val="28"/>
          <w:szCs w:val="28"/>
        </w:rPr>
        <w:t>) размещение заказа на приобретение жилых помещений в порядке, установленном Федеральным законом от 05.04.2013 года №44-ФЗ</w:t>
      </w:r>
      <w:proofErr w:type="gramStart"/>
      <w:r w:rsidR="005555F2">
        <w:rPr>
          <w:rFonts w:ascii="Times New Roman" w:hAnsi="Times New Roman"/>
          <w:sz w:val="28"/>
          <w:szCs w:val="28"/>
        </w:rPr>
        <w:t>«О</w:t>
      </w:r>
      <w:proofErr w:type="gramEnd"/>
      <w:r w:rsidR="005555F2">
        <w:rPr>
          <w:rFonts w:ascii="Times New Roman" w:hAnsi="Times New Roman"/>
          <w:sz w:val="28"/>
          <w:szCs w:val="28"/>
        </w:rPr>
        <w:t xml:space="preserve"> </w:t>
      </w:r>
      <w:r w:rsidR="005555F2"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93005B">
        <w:rPr>
          <w:rFonts w:ascii="Times New Roman" w:hAnsi="Times New Roman"/>
          <w:sz w:val="28"/>
          <w:szCs w:val="28"/>
        </w:rPr>
        <w:t>»</w:t>
      </w:r>
      <w:r w:rsidR="005555F2">
        <w:rPr>
          <w:rFonts w:ascii="Times New Roman" w:hAnsi="Times New Roman"/>
          <w:sz w:val="28"/>
          <w:szCs w:val="28"/>
        </w:rPr>
        <w:t>;</w:t>
      </w:r>
    </w:p>
    <w:p w:rsidR="005555F2" w:rsidRDefault="005555F2" w:rsidP="0035001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2C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 заключение муниципальных контрактов на приобретение жилых помещений;</w:t>
      </w:r>
    </w:p>
    <w:p w:rsidR="005555F2" w:rsidRDefault="00212C7E" w:rsidP="0035001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555F2">
        <w:rPr>
          <w:rFonts w:ascii="Times New Roman" w:hAnsi="Times New Roman"/>
          <w:sz w:val="28"/>
          <w:szCs w:val="28"/>
        </w:rPr>
        <w:t xml:space="preserve">) заключение с собственниками соглашений о предоставлении взамен изымаемых жилых помещений других жилых помещений муниципального жилого фонда; </w:t>
      </w:r>
    </w:p>
    <w:p w:rsidR="00C41014" w:rsidRPr="00125B0D" w:rsidRDefault="00212C7E" w:rsidP="0035001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555F2">
        <w:rPr>
          <w:rFonts w:ascii="Times New Roman" w:hAnsi="Times New Roman"/>
          <w:sz w:val="28"/>
          <w:szCs w:val="28"/>
        </w:rPr>
        <w:t>) предоставление нанимателям изымаемых жилых помещений равнозначных жилых помещений по договорам социального найма</w:t>
      </w:r>
      <w:r w:rsidR="0093005B">
        <w:rPr>
          <w:rFonts w:ascii="Times New Roman" w:hAnsi="Times New Roman"/>
          <w:sz w:val="28"/>
          <w:szCs w:val="28"/>
        </w:rPr>
        <w:t>;</w:t>
      </w:r>
    </w:p>
    <w:p w:rsidR="00C41014" w:rsidRPr="00125B0D" w:rsidRDefault="00C41014" w:rsidP="00CC4C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2C7E">
        <w:rPr>
          <w:rFonts w:ascii="Times New Roman" w:hAnsi="Times New Roman"/>
          <w:sz w:val="28"/>
          <w:szCs w:val="28"/>
        </w:rPr>
        <w:t>3</w:t>
      </w:r>
      <w:r w:rsidRPr="00125B0D">
        <w:rPr>
          <w:rFonts w:ascii="Times New Roman" w:hAnsi="Times New Roman"/>
          <w:sz w:val="28"/>
          <w:szCs w:val="28"/>
        </w:rPr>
        <w:t xml:space="preserve">) предоставление </w:t>
      </w:r>
      <w:r>
        <w:rPr>
          <w:rFonts w:ascii="Times New Roman" w:hAnsi="Times New Roman"/>
          <w:sz w:val="28"/>
          <w:szCs w:val="28"/>
        </w:rPr>
        <w:t xml:space="preserve">в Министерство </w:t>
      </w:r>
      <w:r w:rsidRPr="00125B0D">
        <w:rPr>
          <w:rFonts w:ascii="Times New Roman" w:hAnsi="Times New Roman"/>
          <w:sz w:val="28"/>
          <w:szCs w:val="28"/>
        </w:rPr>
        <w:t xml:space="preserve">ежегодно, до 1 июля года, предшествующего планируемому, заявки на финансирование мероприятий </w:t>
      </w:r>
      <w:proofErr w:type="gramStart"/>
      <w:r w:rsidRPr="00125B0D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125B0D">
        <w:rPr>
          <w:rFonts w:ascii="Times New Roman" w:hAnsi="Times New Roman"/>
          <w:sz w:val="28"/>
          <w:szCs w:val="28"/>
        </w:rPr>
        <w:t xml:space="preserve"> из областного бюджета исходя из объемов финансирования, предусмотренных на эти цели в местном бюджете;</w:t>
      </w:r>
    </w:p>
    <w:p w:rsidR="00C41014" w:rsidRPr="00125B0D" w:rsidRDefault="00C41014" w:rsidP="00CC4C70">
      <w:pPr>
        <w:widowControl w:val="0"/>
        <w:tabs>
          <w:tab w:val="left" w:pos="709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2C7E">
        <w:rPr>
          <w:rFonts w:ascii="Times New Roman" w:hAnsi="Times New Roman"/>
          <w:sz w:val="28"/>
          <w:szCs w:val="28"/>
        </w:rPr>
        <w:t>4</w:t>
      </w:r>
      <w:r w:rsidRPr="00125B0D">
        <w:rPr>
          <w:rFonts w:ascii="Times New Roman" w:hAnsi="Times New Roman"/>
          <w:sz w:val="28"/>
          <w:szCs w:val="28"/>
        </w:rPr>
        <w:t xml:space="preserve">) финансирование мероприятий </w:t>
      </w:r>
      <w:proofErr w:type="gramStart"/>
      <w:r w:rsidRPr="00125B0D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125B0D">
        <w:rPr>
          <w:rFonts w:ascii="Times New Roman" w:hAnsi="Times New Roman"/>
          <w:sz w:val="28"/>
          <w:szCs w:val="28"/>
        </w:rPr>
        <w:t xml:space="preserve"> за счет средств местного бюджета исходя из объемов финансирования, предусмотренных на эти цели в местном бюджете, а также объемов </w:t>
      </w:r>
      <w:proofErr w:type="spellStart"/>
      <w:r w:rsidRPr="00125B0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25B0D">
        <w:rPr>
          <w:rFonts w:ascii="Times New Roman" w:hAnsi="Times New Roman"/>
          <w:sz w:val="28"/>
          <w:szCs w:val="28"/>
        </w:rPr>
        <w:t xml:space="preserve"> за счет средств областного бюджета, перечисленных в установленном п</w:t>
      </w:r>
      <w:r>
        <w:rPr>
          <w:rFonts w:ascii="Times New Roman" w:hAnsi="Times New Roman"/>
          <w:sz w:val="28"/>
          <w:szCs w:val="28"/>
        </w:rPr>
        <w:t>орядке в виде субсидий в местный бюджет</w:t>
      </w:r>
      <w:r w:rsidRPr="00125B0D">
        <w:rPr>
          <w:rFonts w:ascii="Times New Roman" w:hAnsi="Times New Roman"/>
          <w:sz w:val="28"/>
          <w:szCs w:val="28"/>
        </w:rPr>
        <w:t>;</w:t>
      </w:r>
    </w:p>
    <w:p w:rsidR="00C41014" w:rsidRPr="00125B0D" w:rsidRDefault="00C41014" w:rsidP="00CC4C70">
      <w:pPr>
        <w:widowControl w:val="0"/>
        <w:tabs>
          <w:tab w:val="left" w:pos="709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2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25B0D">
        <w:rPr>
          <w:rFonts w:ascii="Times New Roman" w:hAnsi="Times New Roman"/>
          <w:sz w:val="28"/>
          <w:szCs w:val="28"/>
        </w:rPr>
        <w:t>координацию подпрограммы с другими подпрограммами в рамка</w:t>
      </w:r>
      <w:r>
        <w:rPr>
          <w:rFonts w:ascii="Times New Roman" w:hAnsi="Times New Roman"/>
          <w:sz w:val="28"/>
          <w:szCs w:val="28"/>
        </w:rPr>
        <w:t xml:space="preserve">х муниципальной </w:t>
      </w:r>
      <w:r w:rsidRPr="00125B0D">
        <w:rPr>
          <w:rFonts w:ascii="Times New Roman" w:hAnsi="Times New Roman"/>
          <w:sz w:val="28"/>
          <w:szCs w:val="28"/>
        </w:rPr>
        <w:t>программы;</w:t>
      </w:r>
    </w:p>
    <w:p w:rsidR="00C41014" w:rsidRDefault="00C41014" w:rsidP="00CC4C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</w:t>
      </w:r>
      <w:r w:rsidR="00212C7E">
        <w:rPr>
          <w:rFonts w:ascii="Times New Roman" w:hAnsi="Times New Roman"/>
          <w:sz w:val="28"/>
          <w:szCs w:val="28"/>
        </w:rPr>
        <w:t>6</w:t>
      </w:r>
      <w:r w:rsidRPr="00125B0D">
        <w:rPr>
          <w:rFonts w:ascii="Times New Roman" w:hAnsi="Times New Roman"/>
          <w:sz w:val="28"/>
          <w:szCs w:val="28"/>
        </w:rPr>
        <w:t xml:space="preserve">) представление </w:t>
      </w:r>
      <w:r>
        <w:rPr>
          <w:rFonts w:ascii="Times New Roman" w:hAnsi="Times New Roman"/>
          <w:sz w:val="28"/>
          <w:szCs w:val="28"/>
        </w:rPr>
        <w:t xml:space="preserve">в Министерство </w:t>
      </w:r>
      <w:r w:rsidRPr="00125B0D">
        <w:rPr>
          <w:rFonts w:ascii="Times New Roman" w:hAnsi="Times New Roman"/>
          <w:sz w:val="28"/>
          <w:szCs w:val="28"/>
        </w:rPr>
        <w:t xml:space="preserve">отчета о реализации мероприятий подпрограммы ежемесячно, в срок до 3 числа месяца, следующего за </w:t>
      </w:r>
      <w:proofErr w:type="gramStart"/>
      <w:r w:rsidRPr="00125B0D">
        <w:rPr>
          <w:rFonts w:ascii="Times New Roman" w:hAnsi="Times New Roman"/>
          <w:sz w:val="28"/>
          <w:szCs w:val="28"/>
        </w:rPr>
        <w:t>отче</w:t>
      </w:r>
      <w:r>
        <w:rPr>
          <w:rFonts w:ascii="Times New Roman" w:hAnsi="Times New Roman"/>
          <w:sz w:val="28"/>
          <w:szCs w:val="28"/>
        </w:rPr>
        <w:t>тным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1014" w:rsidRDefault="00C41014" w:rsidP="00CC4C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Pr="00125B0D">
        <w:rPr>
          <w:rFonts w:ascii="Times New Roman" w:hAnsi="Times New Roman"/>
          <w:sz w:val="28"/>
          <w:szCs w:val="28"/>
        </w:rPr>
        <w:t>освещение целей и задач подпрограммы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Карталинского района</w:t>
      </w:r>
      <w:proofErr w:type="gramStart"/>
      <w:r w:rsidRPr="00125B0D">
        <w:rPr>
          <w:rFonts w:ascii="Times New Roman" w:hAnsi="Times New Roman"/>
          <w:sz w:val="28"/>
          <w:szCs w:val="28"/>
        </w:rPr>
        <w:t>.</w:t>
      </w:r>
      <w:r w:rsidR="00A22942">
        <w:rPr>
          <w:rFonts w:ascii="Times New Roman" w:hAnsi="Times New Roman"/>
          <w:sz w:val="28"/>
          <w:szCs w:val="28"/>
        </w:rPr>
        <w:t>»</w:t>
      </w:r>
      <w:r w:rsidR="0093005B">
        <w:rPr>
          <w:rFonts w:ascii="Times New Roman" w:hAnsi="Times New Roman"/>
          <w:sz w:val="28"/>
          <w:szCs w:val="28"/>
        </w:rPr>
        <w:t>;</w:t>
      </w:r>
      <w:proofErr w:type="gramEnd"/>
    </w:p>
    <w:p w:rsidR="00A22942" w:rsidRDefault="00A22942" w:rsidP="00CC4C70">
      <w:pPr>
        <w:widowControl w:val="0"/>
        <w:tabs>
          <w:tab w:val="left" w:pos="709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подпункте 1 пункта 24 главы </w:t>
      </w:r>
      <w:r w:rsidRPr="00090235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цифры «2023»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DB3BB8">
        <w:rPr>
          <w:rFonts w:ascii="Times New Roman" w:hAnsi="Times New Roman"/>
          <w:sz w:val="28"/>
          <w:szCs w:val="28"/>
        </w:rPr>
        <w:t>2026»;</w:t>
      </w:r>
    </w:p>
    <w:p w:rsidR="00D22D1B" w:rsidRPr="00067234" w:rsidRDefault="00DB3BB8" w:rsidP="00CC4C70">
      <w:pPr>
        <w:tabs>
          <w:tab w:val="left" w:pos="709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E42" w:rsidRPr="00090235">
        <w:rPr>
          <w:rFonts w:ascii="Times New Roman" w:hAnsi="Times New Roman"/>
          <w:sz w:val="28"/>
          <w:szCs w:val="28"/>
        </w:rPr>
        <w:t>)</w:t>
      </w:r>
      <w:r w:rsidR="0099723E">
        <w:rPr>
          <w:rFonts w:ascii="Times New Roman" w:hAnsi="Times New Roman"/>
          <w:sz w:val="28"/>
          <w:szCs w:val="28"/>
        </w:rPr>
        <w:t xml:space="preserve"> первый абзац</w:t>
      </w:r>
      <w:r w:rsidR="00D22D1B">
        <w:rPr>
          <w:rFonts w:ascii="Times New Roman" w:hAnsi="Times New Roman"/>
          <w:sz w:val="28"/>
          <w:szCs w:val="28"/>
        </w:rPr>
        <w:t>пункт</w:t>
      </w:r>
      <w:r w:rsidR="00CC4C70">
        <w:rPr>
          <w:rFonts w:ascii="Times New Roman" w:hAnsi="Times New Roman"/>
          <w:sz w:val="28"/>
          <w:szCs w:val="28"/>
        </w:rPr>
        <w:t>а</w:t>
      </w:r>
      <w:r w:rsidR="006D4ED3" w:rsidRPr="00090235">
        <w:rPr>
          <w:rFonts w:ascii="Times New Roman" w:hAnsi="Times New Roman"/>
          <w:sz w:val="28"/>
          <w:szCs w:val="28"/>
        </w:rPr>
        <w:t xml:space="preserve"> 25</w:t>
      </w:r>
      <w:r w:rsidR="006B6E42" w:rsidRPr="00090235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="006D4ED3" w:rsidRPr="00090235">
        <w:rPr>
          <w:rFonts w:ascii="Times New Roman" w:hAnsi="Times New Roman"/>
          <w:sz w:val="28"/>
          <w:szCs w:val="28"/>
          <w:lang w:val="en-US"/>
        </w:rPr>
        <w:t>VIII</w:t>
      </w:r>
      <w:proofErr w:type="gramEnd"/>
      <w:r w:rsidR="00D22D1B" w:rsidRPr="00067234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D22D1B" w:rsidRDefault="0093005B" w:rsidP="00CC4C7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«25. </w:t>
      </w:r>
      <w:r w:rsidR="00D22D1B" w:rsidRPr="00067234">
        <w:rPr>
          <w:rFonts w:ascii="Times New Roman" w:hAnsi="Times New Roman"/>
          <w:sz w:val="28"/>
          <w:szCs w:val="28"/>
        </w:rPr>
        <w:t>Общий объ</w:t>
      </w:r>
      <w:r w:rsidR="00CA3439">
        <w:rPr>
          <w:rFonts w:ascii="Times New Roman" w:hAnsi="Times New Roman"/>
          <w:sz w:val="28"/>
          <w:szCs w:val="28"/>
        </w:rPr>
        <w:t>ем финансирования на 2020 - 2026</w:t>
      </w:r>
      <w:r w:rsidR="00D22D1B" w:rsidRPr="00067234">
        <w:rPr>
          <w:rFonts w:ascii="Times New Roman" w:hAnsi="Times New Roman"/>
          <w:sz w:val="28"/>
          <w:szCs w:val="28"/>
        </w:rPr>
        <w:t xml:space="preserve"> годы составит  </w:t>
      </w:r>
      <w:r w:rsidR="007414DA">
        <w:rPr>
          <w:rFonts w:ascii="Times New Roman" w:hAnsi="Times New Roman"/>
          <w:sz w:val="28"/>
          <w:szCs w:val="28"/>
        </w:rPr>
        <w:t>115,43437</w:t>
      </w:r>
      <w:r w:rsidR="00D22D1B" w:rsidRPr="00067234">
        <w:rPr>
          <w:rFonts w:ascii="Times New Roman" w:hAnsi="Times New Roman"/>
          <w:sz w:val="28"/>
          <w:szCs w:val="28"/>
        </w:rPr>
        <w:t>млн. рублей, в том числе за счет средств: областного бюджета</w:t>
      </w:r>
      <w:r w:rsidR="00F17475">
        <w:rPr>
          <w:rFonts w:ascii="Times New Roman" w:hAnsi="Times New Roman"/>
          <w:sz w:val="28"/>
          <w:szCs w:val="28"/>
        </w:rPr>
        <w:t xml:space="preserve"> -</w:t>
      </w:r>
      <w:r w:rsidR="007414DA">
        <w:rPr>
          <w:rFonts w:ascii="Times New Roman" w:hAnsi="Times New Roman"/>
          <w:sz w:val="28"/>
          <w:szCs w:val="28"/>
        </w:rPr>
        <w:t>114,05567</w:t>
      </w:r>
      <w:r w:rsidR="00D22D1B" w:rsidRPr="00067234">
        <w:rPr>
          <w:rFonts w:ascii="Times New Roman" w:hAnsi="Times New Roman"/>
          <w:sz w:val="28"/>
          <w:szCs w:val="28"/>
        </w:rPr>
        <w:t>млн. рублей, местн</w:t>
      </w:r>
      <w:r w:rsidR="00760E36">
        <w:rPr>
          <w:rFonts w:ascii="Times New Roman" w:hAnsi="Times New Roman"/>
          <w:sz w:val="28"/>
          <w:szCs w:val="28"/>
        </w:rPr>
        <w:t>ого бюджета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760E36">
        <w:rPr>
          <w:rFonts w:ascii="Times New Roman" w:hAnsi="Times New Roman"/>
          <w:sz w:val="28"/>
          <w:szCs w:val="28"/>
        </w:rPr>
        <w:t>1,</w:t>
      </w:r>
      <w:r w:rsidR="007414DA">
        <w:rPr>
          <w:rFonts w:ascii="Times New Roman" w:hAnsi="Times New Roman"/>
          <w:sz w:val="28"/>
          <w:szCs w:val="28"/>
        </w:rPr>
        <w:t>37870</w:t>
      </w:r>
      <w:r w:rsidR="00D22D1B" w:rsidRPr="00067234">
        <w:rPr>
          <w:rFonts w:ascii="Times New Roman" w:hAnsi="Times New Roman"/>
          <w:sz w:val="28"/>
          <w:szCs w:val="28"/>
        </w:rPr>
        <w:t>млн.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22D1B" w:rsidRPr="000672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D4ED3" w:rsidRPr="00125B0D" w:rsidRDefault="0046322E" w:rsidP="00CC4C7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6D4ED3" w:rsidRPr="00125B0D" w:rsidSect="00CF2770">
          <w:headerReference w:type="default" r:id="rId16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  <w:proofErr w:type="gramEnd"/>
      <w:r>
        <w:rPr>
          <w:rFonts w:ascii="Times New Roman" w:hAnsi="Times New Roman"/>
          <w:sz w:val="28"/>
          <w:szCs w:val="28"/>
        </w:rPr>
        <w:t>8</w:t>
      </w:r>
      <w:r w:rsidR="006B6E42" w:rsidRPr="00090235">
        <w:rPr>
          <w:rFonts w:ascii="Times New Roman" w:hAnsi="Times New Roman"/>
          <w:sz w:val="28"/>
          <w:szCs w:val="28"/>
        </w:rPr>
        <w:t>) в приложении 1 к указанной подпрограмме</w:t>
      </w:r>
      <w:r w:rsidR="006B6E42">
        <w:rPr>
          <w:sz w:val="28"/>
          <w:szCs w:val="28"/>
        </w:rPr>
        <w:t>:</w:t>
      </w: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016"/>
        <w:gridCol w:w="1548"/>
        <w:gridCol w:w="1418"/>
        <w:gridCol w:w="812"/>
        <w:gridCol w:w="117"/>
        <w:gridCol w:w="695"/>
        <w:gridCol w:w="235"/>
        <w:gridCol w:w="577"/>
        <w:gridCol w:w="399"/>
        <w:gridCol w:w="413"/>
        <w:gridCol w:w="471"/>
        <w:gridCol w:w="341"/>
        <w:gridCol w:w="589"/>
        <w:gridCol w:w="223"/>
        <w:gridCol w:w="798"/>
        <w:gridCol w:w="14"/>
        <w:gridCol w:w="978"/>
        <w:gridCol w:w="2603"/>
        <w:gridCol w:w="8"/>
      </w:tblGrid>
      <w:tr w:rsidR="009B730D" w:rsidRPr="00125B0D" w:rsidTr="00350019">
        <w:trPr>
          <w:gridAfter w:val="1"/>
          <w:wAfter w:w="8" w:type="dxa"/>
        </w:trPr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350019" w:rsidP="0035001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9B730D" w:rsidRPr="0012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730D" w:rsidRPr="00125B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B730D" w:rsidRPr="00125B0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35001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35001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080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35001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26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35001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9B730D" w:rsidRPr="00125B0D" w:rsidTr="00350019">
        <w:trPr>
          <w:gridAfter w:val="1"/>
          <w:wAfter w:w="8" w:type="dxa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26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30D" w:rsidRPr="00125B0D" w:rsidRDefault="009B730D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2C" w:rsidRPr="00125B0D" w:rsidTr="00350019">
        <w:trPr>
          <w:gridAfter w:val="1"/>
          <w:wAfter w:w="8" w:type="dxa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84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30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21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26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E42" w:rsidRPr="00125B0D" w:rsidTr="00350019">
        <w:tc>
          <w:tcPr>
            <w:tcW w:w="14783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E42" w:rsidRPr="00125B0D" w:rsidRDefault="006B6E42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1 читать в новой редакции:</w:t>
            </w:r>
          </w:p>
        </w:tc>
      </w:tr>
      <w:tr w:rsidR="00FC3C2C" w:rsidRPr="00125B0D" w:rsidTr="00350019">
        <w:trPr>
          <w:gridAfter w:val="1"/>
          <w:wAfter w:w="8" w:type="dxa"/>
          <w:trHeight w:val="4"/>
        </w:trPr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3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15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всего из них: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D21AF1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414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414D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3437</w:t>
            </w:r>
          </w:p>
        </w:tc>
        <w:tc>
          <w:tcPr>
            <w:tcW w:w="9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71,19067</w:t>
            </w:r>
          </w:p>
        </w:tc>
        <w:tc>
          <w:tcPr>
            <w:tcW w:w="884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930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gridSpan w:val="2"/>
          </w:tcPr>
          <w:p w:rsidR="00FC3C2C" w:rsidRPr="00125B0D" w:rsidRDefault="00D21AF1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</w:t>
            </w:r>
            <w:r w:rsidR="00FC3C2C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99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3C2C" w:rsidRPr="00125B0D" w:rsidTr="00350019">
        <w:trPr>
          <w:gridAfter w:val="1"/>
          <w:wAfter w:w="8" w:type="dxa"/>
          <w:trHeight w:val="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84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2C" w:rsidRPr="00125B0D" w:rsidTr="00350019">
        <w:trPr>
          <w:gridAfter w:val="1"/>
          <w:wAfter w:w="8" w:type="dxa"/>
          <w:trHeight w:val="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D21AF1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="00FC3C2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C3C2C">
              <w:rPr>
                <w:rFonts w:ascii="Times New Roman" w:hAnsi="Times New Roman"/>
                <w:sz w:val="28"/>
                <w:szCs w:val="28"/>
              </w:rPr>
              <w:t>5567</w:t>
            </w:r>
          </w:p>
        </w:tc>
        <w:tc>
          <w:tcPr>
            <w:tcW w:w="9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70,45567</w:t>
            </w:r>
          </w:p>
        </w:tc>
        <w:tc>
          <w:tcPr>
            <w:tcW w:w="884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gridSpan w:val="2"/>
          </w:tcPr>
          <w:p w:rsidR="00FC3C2C" w:rsidRPr="00125B0D" w:rsidRDefault="00D21AF1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43,600</w:t>
            </w:r>
          </w:p>
        </w:tc>
        <w:tc>
          <w:tcPr>
            <w:tcW w:w="99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2C" w:rsidRPr="00125B0D" w:rsidTr="00350019">
        <w:trPr>
          <w:gridAfter w:val="1"/>
          <w:wAfter w:w="8" w:type="dxa"/>
          <w:trHeight w:val="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7414DA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1,37</w:t>
            </w:r>
            <w:r w:rsidR="00D21AF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9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0,7350</w:t>
            </w:r>
          </w:p>
        </w:tc>
        <w:tc>
          <w:tcPr>
            <w:tcW w:w="884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930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0,0437</w:t>
            </w:r>
          </w:p>
        </w:tc>
        <w:tc>
          <w:tcPr>
            <w:tcW w:w="99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5E76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2C" w:rsidRPr="00125B0D" w:rsidTr="00350019">
        <w:tc>
          <w:tcPr>
            <w:tcW w:w="14783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bookmarkStart w:id="0" w:name="Par5227"/>
            <w:bookmarkStart w:id="1" w:name="Par5240"/>
            <w:bookmarkEnd w:id="0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пункт 4 главы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читать в следующей редакции</w:t>
            </w:r>
          </w:p>
        </w:tc>
      </w:tr>
      <w:tr w:rsidR="00FC3C2C" w:rsidRPr="00125B0D" w:rsidTr="00350019">
        <w:trPr>
          <w:gridAfter w:val="1"/>
          <w:wAfter w:w="8" w:type="dxa"/>
          <w:trHeight w:val="4"/>
        </w:trPr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64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B8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 xml:space="preserve">Приобретение (строительство) жилых помещений для осуществления мероприятий по переселению граждан из жилищного фонда, признанного непригодным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проживания, </w:t>
            </w:r>
          </w:p>
          <w:p w:rsidR="00FC3C2C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снос ветхих и аварийных домов</w:t>
            </w:r>
          </w:p>
          <w:p w:rsidR="00FC3C2C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всего из них:</w:t>
            </w:r>
          </w:p>
        </w:tc>
        <w:tc>
          <w:tcPr>
            <w:tcW w:w="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D21AF1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414DA">
              <w:rPr>
                <w:rFonts w:ascii="Times New Roman" w:hAnsi="Times New Roman"/>
                <w:sz w:val="28"/>
                <w:szCs w:val="28"/>
              </w:rPr>
              <w:t>5,4</w:t>
            </w:r>
            <w:r>
              <w:rPr>
                <w:rFonts w:ascii="Times New Roman" w:hAnsi="Times New Roman"/>
                <w:sz w:val="28"/>
                <w:szCs w:val="28"/>
              </w:rPr>
              <w:t>3437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71,19067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</w:tcPr>
          <w:p w:rsidR="00FC3C2C" w:rsidRPr="00125B0D" w:rsidRDefault="00D21AF1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43,6437</w:t>
            </w:r>
          </w:p>
        </w:tc>
        <w:tc>
          <w:tcPr>
            <w:tcW w:w="978" w:type="dxa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A00A3C" w:rsidRDefault="00FC3C2C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Министерство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инфраструктуры  Челябинской области, </w:t>
            </w:r>
            <w:r w:rsidRPr="00A00A3C">
              <w:rPr>
                <w:rFonts w:ascii="Times New Roman" w:hAnsi="Times New Roman"/>
                <w:sz w:val="28"/>
                <w:szCs w:val="28"/>
              </w:rPr>
              <w:t>Администрация Карт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 w:rsidR="00AE73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3BB8" w:rsidRDefault="00DB3BB8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B8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</w:t>
            </w:r>
            <w:r w:rsidR="002A00AA" w:rsidRPr="00A00A3C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2A00AA"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  <w:r w:rsidR="00AE73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3C2C" w:rsidRPr="00DB3BB8" w:rsidRDefault="00FC3C2C" w:rsidP="00CF2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3C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</w:t>
            </w:r>
            <w:r w:rsidR="002A00AA" w:rsidRPr="00A00A3C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2A00AA"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  <w:r w:rsidR="00DB3B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3C2C" w:rsidRPr="00125B0D" w:rsidTr="00350019">
        <w:trPr>
          <w:gridAfter w:val="1"/>
          <w:wAfter w:w="8" w:type="dxa"/>
          <w:trHeight w:val="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2C" w:rsidRPr="00125B0D" w:rsidTr="00350019">
        <w:trPr>
          <w:gridAfter w:val="1"/>
          <w:wAfter w:w="8" w:type="dxa"/>
          <w:trHeight w:val="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D21AF1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114,05567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70,45567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</w:tcPr>
          <w:p w:rsidR="00FC3C2C" w:rsidRPr="00125B0D" w:rsidRDefault="00D21AF1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43,600</w:t>
            </w:r>
          </w:p>
        </w:tc>
        <w:tc>
          <w:tcPr>
            <w:tcW w:w="978" w:type="dxa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2C" w:rsidRPr="00125B0D" w:rsidTr="00350019">
        <w:trPr>
          <w:gridAfter w:val="1"/>
          <w:wAfter w:w="8" w:type="dxa"/>
          <w:trHeight w:val="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</w:t>
            </w:r>
          </w:p>
        </w:tc>
        <w:tc>
          <w:tcPr>
            <w:tcW w:w="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7414DA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1,37870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0,735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0,0437</w:t>
            </w:r>
          </w:p>
        </w:tc>
        <w:tc>
          <w:tcPr>
            <w:tcW w:w="978" w:type="dxa"/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C2C" w:rsidRPr="00125B0D" w:rsidRDefault="00FC3C2C" w:rsidP="00CF2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30D" w:rsidRPr="00AA45B2" w:rsidRDefault="009B730D" w:rsidP="00CF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B730D" w:rsidRPr="00AA45B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4555D" w:rsidRPr="00B86144" w:rsidRDefault="0034555D" w:rsidP="00CF2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5289"/>
      <w:bookmarkEnd w:id="2"/>
      <w:r w:rsidRPr="00B8614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B861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61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09029C" w:rsidRPr="00B86144" w:rsidRDefault="0034555D" w:rsidP="00CF2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144">
        <w:rPr>
          <w:rFonts w:ascii="Times New Roman" w:hAnsi="Times New Roman"/>
          <w:sz w:val="28"/>
          <w:szCs w:val="28"/>
        </w:rPr>
        <w:t>3. Контроль и организацию выполнения настоящего постановления  возложить на заместителя главы Карталинского муниципального района по</w:t>
      </w:r>
      <w:r w:rsidR="0009029C" w:rsidRPr="00B86144">
        <w:rPr>
          <w:rFonts w:ascii="Times New Roman" w:hAnsi="Times New Roman"/>
          <w:sz w:val="28"/>
          <w:szCs w:val="28"/>
        </w:rPr>
        <w:t xml:space="preserve"> муниципальному имуществу, земельным и правовым вопросам Максимовскую Н.А. </w:t>
      </w:r>
    </w:p>
    <w:p w:rsidR="00AE4FC0" w:rsidRPr="00B86144" w:rsidRDefault="00AE4FC0" w:rsidP="00CF2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144">
        <w:rPr>
          <w:rFonts w:ascii="Times New Roman" w:hAnsi="Times New Roman"/>
          <w:sz w:val="28"/>
          <w:szCs w:val="28"/>
        </w:rPr>
        <w:t>4. Настоящее постановление распространяет свое действие на правоотношения, возникшие  с 01 января 202</w:t>
      </w:r>
      <w:r w:rsidR="0009029C" w:rsidRPr="00B86144">
        <w:rPr>
          <w:rFonts w:ascii="Times New Roman" w:hAnsi="Times New Roman"/>
          <w:sz w:val="28"/>
          <w:szCs w:val="28"/>
        </w:rPr>
        <w:t>4</w:t>
      </w:r>
      <w:r w:rsidRPr="00B86144">
        <w:rPr>
          <w:rFonts w:ascii="Times New Roman" w:hAnsi="Times New Roman"/>
          <w:sz w:val="28"/>
          <w:szCs w:val="28"/>
        </w:rPr>
        <w:t xml:space="preserve"> года.</w:t>
      </w:r>
    </w:p>
    <w:p w:rsidR="00CF2770" w:rsidRPr="00B86144" w:rsidRDefault="00CF2770" w:rsidP="00CF2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770" w:rsidRPr="00B86144" w:rsidRDefault="00CF2770" w:rsidP="00CF2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770" w:rsidRPr="00B86144" w:rsidRDefault="0034555D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144">
        <w:rPr>
          <w:rFonts w:ascii="Times New Roman" w:hAnsi="Times New Roman"/>
          <w:sz w:val="28"/>
          <w:szCs w:val="28"/>
        </w:rPr>
        <w:t>ГлаваКарталинского</w:t>
      </w:r>
    </w:p>
    <w:p w:rsidR="004C7FF2" w:rsidRPr="00B86144" w:rsidRDefault="0034555D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14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А.Г. Вдовин  </w:t>
      </w: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CF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F2" w:rsidRPr="00B86144" w:rsidRDefault="004C7FF2" w:rsidP="004C7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C7FF2" w:rsidRPr="00B86144" w:rsidSect="005E51DD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15" w:rsidRDefault="00853515" w:rsidP="00CF2770">
      <w:pPr>
        <w:spacing w:after="0" w:line="240" w:lineRule="auto"/>
      </w:pPr>
      <w:r>
        <w:separator/>
      </w:r>
    </w:p>
  </w:endnote>
  <w:endnote w:type="continuationSeparator" w:id="1">
    <w:p w:rsidR="00853515" w:rsidRDefault="00853515" w:rsidP="00C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15" w:rsidRDefault="00853515" w:rsidP="00CF2770">
      <w:pPr>
        <w:spacing w:after="0" w:line="240" w:lineRule="auto"/>
      </w:pPr>
      <w:r>
        <w:separator/>
      </w:r>
    </w:p>
  </w:footnote>
  <w:footnote w:type="continuationSeparator" w:id="1">
    <w:p w:rsidR="00853515" w:rsidRDefault="00853515" w:rsidP="00CF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082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2770" w:rsidRPr="00CF2770" w:rsidRDefault="00677E8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F2770">
          <w:rPr>
            <w:rFonts w:ascii="Times New Roman" w:hAnsi="Times New Roman"/>
            <w:sz w:val="28"/>
            <w:szCs w:val="28"/>
          </w:rPr>
          <w:fldChar w:fldCharType="begin"/>
        </w:r>
        <w:r w:rsidR="00CF2770" w:rsidRPr="00CF27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F2770">
          <w:rPr>
            <w:rFonts w:ascii="Times New Roman" w:hAnsi="Times New Roman"/>
            <w:sz w:val="28"/>
            <w:szCs w:val="28"/>
          </w:rPr>
          <w:fldChar w:fldCharType="separate"/>
        </w:r>
        <w:r w:rsidR="003F4117">
          <w:rPr>
            <w:rFonts w:ascii="Times New Roman" w:hAnsi="Times New Roman"/>
            <w:noProof/>
            <w:sz w:val="28"/>
            <w:szCs w:val="28"/>
          </w:rPr>
          <w:t>9</w:t>
        </w:r>
        <w:r w:rsidRPr="00CF27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4AA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E3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BA5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4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8A6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F8C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03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EE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F45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B60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F9474A"/>
    <w:multiLevelType w:val="hybridMultilevel"/>
    <w:tmpl w:val="A2D2C748"/>
    <w:lvl w:ilvl="0" w:tplc="32FC6AE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0D"/>
    <w:rsid w:val="000149CA"/>
    <w:rsid w:val="00043331"/>
    <w:rsid w:val="00055609"/>
    <w:rsid w:val="00067234"/>
    <w:rsid w:val="00090235"/>
    <w:rsid w:val="0009029C"/>
    <w:rsid w:val="000A22FC"/>
    <w:rsid w:val="000C40B1"/>
    <w:rsid w:val="000C7B74"/>
    <w:rsid w:val="000E0CF2"/>
    <w:rsid w:val="000F3A01"/>
    <w:rsid w:val="0011517B"/>
    <w:rsid w:val="00122D02"/>
    <w:rsid w:val="00125B0D"/>
    <w:rsid w:val="00134FF0"/>
    <w:rsid w:val="00146D06"/>
    <w:rsid w:val="00181866"/>
    <w:rsid w:val="00194592"/>
    <w:rsid w:val="001972C3"/>
    <w:rsid w:val="001D30B3"/>
    <w:rsid w:val="001E059F"/>
    <w:rsid w:val="001E52A2"/>
    <w:rsid w:val="00212C7E"/>
    <w:rsid w:val="00224979"/>
    <w:rsid w:val="00233023"/>
    <w:rsid w:val="00245791"/>
    <w:rsid w:val="002A00AA"/>
    <w:rsid w:val="002A548C"/>
    <w:rsid w:val="002C2B1D"/>
    <w:rsid w:val="002C2BEB"/>
    <w:rsid w:val="002C4F75"/>
    <w:rsid w:val="002D1319"/>
    <w:rsid w:val="002D3F95"/>
    <w:rsid w:val="002D61FF"/>
    <w:rsid w:val="00313126"/>
    <w:rsid w:val="00320A40"/>
    <w:rsid w:val="003332CD"/>
    <w:rsid w:val="00334039"/>
    <w:rsid w:val="0034555D"/>
    <w:rsid w:val="00350019"/>
    <w:rsid w:val="00351B7F"/>
    <w:rsid w:val="00367285"/>
    <w:rsid w:val="00382721"/>
    <w:rsid w:val="003A604A"/>
    <w:rsid w:val="003B0B82"/>
    <w:rsid w:val="003B5A0D"/>
    <w:rsid w:val="003C1203"/>
    <w:rsid w:val="003C64D0"/>
    <w:rsid w:val="003E1B33"/>
    <w:rsid w:val="003E3B4E"/>
    <w:rsid w:val="003F4117"/>
    <w:rsid w:val="00404171"/>
    <w:rsid w:val="00407212"/>
    <w:rsid w:val="0042367D"/>
    <w:rsid w:val="0046322E"/>
    <w:rsid w:val="004A6556"/>
    <w:rsid w:val="004C1703"/>
    <w:rsid w:val="004C7FF2"/>
    <w:rsid w:val="004D16CB"/>
    <w:rsid w:val="004F7E2E"/>
    <w:rsid w:val="00507809"/>
    <w:rsid w:val="00513845"/>
    <w:rsid w:val="00544A80"/>
    <w:rsid w:val="00550544"/>
    <w:rsid w:val="005555F2"/>
    <w:rsid w:val="0056315D"/>
    <w:rsid w:val="00565217"/>
    <w:rsid w:val="00577370"/>
    <w:rsid w:val="00581BC3"/>
    <w:rsid w:val="005B6B6D"/>
    <w:rsid w:val="005D7E2F"/>
    <w:rsid w:val="005E51DD"/>
    <w:rsid w:val="005E76EE"/>
    <w:rsid w:val="00602619"/>
    <w:rsid w:val="0061299B"/>
    <w:rsid w:val="00614C20"/>
    <w:rsid w:val="0061784B"/>
    <w:rsid w:val="006330C0"/>
    <w:rsid w:val="00636961"/>
    <w:rsid w:val="00663C63"/>
    <w:rsid w:val="0066724D"/>
    <w:rsid w:val="00677E8E"/>
    <w:rsid w:val="0069571F"/>
    <w:rsid w:val="006B186A"/>
    <w:rsid w:val="006B6E42"/>
    <w:rsid w:val="006D4ED3"/>
    <w:rsid w:val="007004BA"/>
    <w:rsid w:val="007013FC"/>
    <w:rsid w:val="00713D7D"/>
    <w:rsid w:val="0073278C"/>
    <w:rsid w:val="00734937"/>
    <w:rsid w:val="00741395"/>
    <w:rsid w:val="007414DA"/>
    <w:rsid w:val="00760E36"/>
    <w:rsid w:val="007851E3"/>
    <w:rsid w:val="007A3CC8"/>
    <w:rsid w:val="007A5ECA"/>
    <w:rsid w:val="007B1F48"/>
    <w:rsid w:val="007D22EC"/>
    <w:rsid w:val="007D4BAF"/>
    <w:rsid w:val="007F07B3"/>
    <w:rsid w:val="007F117A"/>
    <w:rsid w:val="007F19F0"/>
    <w:rsid w:val="007F7C73"/>
    <w:rsid w:val="00802879"/>
    <w:rsid w:val="00805BD4"/>
    <w:rsid w:val="00810AB6"/>
    <w:rsid w:val="008326E4"/>
    <w:rsid w:val="008408EB"/>
    <w:rsid w:val="00853515"/>
    <w:rsid w:val="008673F9"/>
    <w:rsid w:val="008831F1"/>
    <w:rsid w:val="008949C3"/>
    <w:rsid w:val="0089518A"/>
    <w:rsid w:val="008A5379"/>
    <w:rsid w:val="008D710C"/>
    <w:rsid w:val="008F5290"/>
    <w:rsid w:val="008F5C48"/>
    <w:rsid w:val="00907997"/>
    <w:rsid w:val="00910287"/>
    <w:rsid w:val="00920D8F"/>
    <w:rsid w:val="0093005B"/>
    <w:rsid w:val="00930CA0"/>
    <w:rsid w:val="0095051E"/>
    <w:rsid w:val="00974886"/>
    <w:rsid w:val="00980BA1"/>
    <w:rsid w:val="00981FB1"/>
    <w:rsid w:val="0099723E"/>
    <w:rsid w:val="009A19C5"/>
    <w:rsid w:val="009B730D"/>
    <w:rsid w:val="009C25E4"/>
    <w:rsid w:val="009D3786"/>
    <w:rsid w:val="009F4750"/>
    <w:rsid w:val="00A00A3C"/>
    <w:rsid w:val="00A02E13"/>
    <w:rsid w:val="00A22942"/>
    <w:rsid w:val="00A259FF"/>
    <w:rsid w:val="00A27CF9"/>
    <w:rsid w:val="00A32A38"/>
    <w:rsid w:val="00A33F22"/>
    <w:rsid w:val="00A70208"/>
    <w:rsid w:val="00A81E5F"/>
    <w:rsid w:val="00A82011"/>
    <w:rsid w:val="00AA45B2"/>
    <w:rsid w:val="00AB2C1A"/>
    <w:rsid w:val="00AE308B"/>
    <w:rsid w:val="00AE4FC0"/>
    <w:rsid w:val="00AE6DF9"/>
    <w:rsid w:val="00AE734F"/>
    <w:rsid w:val="00B07EAA"/>
    <w:rsid w:val="00B35A2D"/>
    <w:rsid w:val="00B5086B"/>
    <w:rsid w:val="00B60D23"/>
    <w:rsid w:val="00B64104"/>
    <w:rsid w:val="00B67ABD"/>
    <w:rsid w:val="00B86144"/>
    <w:rsid w:val="00B905C3"/>
    <w:rsid w:val="00BA3FD7"/>
    <w:rsid w:val="00BC520E"/>
    <w:rsid w:val="00BC5435"/>
    <w:rsid w:val="00BD14E1"/>
    <w:rsid w:val="00BD4BA8"/>
    <w:rsid w:val="00BE6647"/>
    <w:rsid w:val="00BF4FBC"/>
    <w:rsid w:val="00C112FA"/>
    <w:rsid w:val="00C37616"/>
    <w:rsid w:val="00C41014"/>
    <w:rsid w:val="00C64DA1"/>
    <w:rsid w:val="00C8506F"/>
    <w:rsid w:val="00C9548C"/>
    <w:rsid w:val="00CA3439"/>
    <w:rsid w:val="00CB032F"/>
    <w:rsid w:val="00CC4C70"/>
    <w:rsid w:val="00CC5E3D"/>
    <w:rsid w:val="00CC76F8"/>
    <w:rsid w:val="00CD197B"/>
    <w:rsid w:val="00CE2288"/>
    <w:rsid w:val="00CF0E40"/>
    <w:rsid w:val="00CF2770"/>
    <w:rsid w:val="00D21AF1"/>
    <w:rsid w:val="00D22D1B"/>
    <w:rsid w:val="00D467C8"/>
    <w:rsid w:val="00D56A1B"/>
    <w:rsid w:val="00DA008A"/>
    <w:rsid w:val="00DB243D"/>
    <w:rsid w:val="00DB3BB8"/>
    <w:rsid w:val="00DC0B1A"/>
    <w:rsid w:val="00DC6E8C"/>
    <w:rsid w:val="00DD5397"/>
    <w:rsid w:val="00DE50AC"/>
    <w:rsid w:val="00E042FD"/>
    <w:rsid w:val="00E11A47"/>
    <w:rsid w:val="00E26F9E"/>
    <w:rsid w:val="00E43481"/>
    <w:rsid w:val="00E57B3D"/>
    <w:rsid w:val="00EA5D65"/>
    <w:rsid w:val="00EA5F7B"/>
    <w:rsid w:val="00EC653A"/>
    <w:rsid w:val="00EF0C5A"/>
    <w:rsid w:val="00EF5336"/>
    <w:rsid w:val="00F13F1B"/>
    <w:rsid w:val="00F17475"/>
    <w:rsid w:val="00F50DA9"/>
    <w:rsid w:val="00F61F81"/>
    <w:rsid w:val="00F71615"/>
    <w:rsid w:val="00F8720D"/>
    <w:rsid w:val="00FA1BE5"/>
    <w:rsid w:val="00FB5394"/>
    <w:rsid w:val="00FC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DC0B1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F0E40"/>
    <w:rPr>
      <w:rFonts w:eastAsia="Times New Roman" w:cs="Calibri"/>
      <w:sz w:val="22"/>
      <w:szCs w:val="22"/>
      <w:lang w:val="ru-RU" w:eastAsia="ru-RU" w:bidi="ar-SA"/>
    </w:rPr>
  </w:style>
  <w:style w:type="paragraph" w:styleId="a4">
    <w:name w:val="No Spacing"/>
    <w:uiPriority w:val="1"/>
    <w:qFormat/>
    <w:rsid w:val="0034555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E4F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77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F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7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34BBE698AFE4DC7D048BBDE4B5F9B793556304F83E8D3A6B8526DD7C0DDB1C18ABC511EB0763789C8BEb5C2F" TargetMode="External"/><Relationship Id="rId10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3C36-95DA-4B6E-9FF1-4B52512A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subject/>
  <dc:creator>Света</dc:creator>
  <cp:keywords/>
  <cp:lastModifiedBy>c400</cp:lastModifiedBy>
  <cp:revision>23</cp:revision>
  <cp:lastPrinted>2024-01-18T04:53:00Z</cp:lastPrinted>
  <dcterms:created xsi:type="dcterms:W3CDTF">2024-06-13T08:55:00Z</dcterms:created>
  <dcterms:modified xsi:type="dcterms:W3CDTF">2024-06-22T07:59:00Z</dcterms:modified>
</cp:coreProperties>
</file>